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659CF" w14:textId="41F942FE" w:rsidR="004B4D20" w:rsidRDefault="00DC473D" w:rsidP="00156C7F">
      <w:pPr>
        <w:pStyle w:val="Title"/>
        <w:ind w:firstLineChars="500" w:firstLine="2150"/>
        <w:rPr>
          <w:rFonts w:ascii="Microsoft YaHei" w:eastAsia="Microsoft YaHei" w:hAnsi="Microsoft YaHei"/>
          <w:color w:val="auto"/>
          <w:lang w:val="zh-CN"/>
        </w:rPr>
      </w:pPr>
      <w:r>
        <w:rPr>
          <w:rFonts w:ascii="Microsoft YaHei" w:eastAsia="Microsoft YaHei" w:hAnsi="Microsoft YaHei"/>
          <w:color w:val="auto"/>
          <w:lang w:val="zh-CN"/>
        </w:rPr>
        <w:t>《</w:t>
      </w:r>
      <w:r w:rsidR="00D74C1C">
        <w:rPr>
          <w:rFonts w:ascii="Microsoft YaHei" w:eastAsia="Microsoft YaHei" w:hAnsi="Microsoft YaHei" w:hint="eastAsia"/>
          <w:color w:val="auto"/>
          <w:lang w:val="zh-CN"/>
        </w:rPr>
        <w:t>学科</w:t>
      </w:r>
      <w:r w:rsidR="00B2569F">
        <w:rPr>
          <w:rFonts w:ascii="Microsoft YaHei" w:eastAsia="Microsoft YaHei" w:hAnsi="Microsoft YaHei" w:hint="eastAsia"/>
          <w:color w:val="auto"/>
          <w:lang w:val="zh-CN"/>
        </w:rPr>
        <w:t>(专业)</w:t>
      </w:r>
      <w:r w:rsidR="00D74C1C">
        <w:rPr>
          <w:rFonts w:ascii="Microsoft YaHei" w:eastAsia="Microsoft YaHei" w:hAnsi="Microsoft YaHei" w:hint="eastAsia"/>
          <w:color w:val="auto"/>
          <w:lang w:val="zh-CN"/>
        </w:rPr>
        <w:t>英语</w:t>
      </w:r>
      <w:r>
        <w:rPr>
          <w:rFonts w:ascii="Microsoft YaHei" w:eastAsia="Microsoft YaHei" w:hAnsi="Microsoft YaHei"/>
          <w:color w:val="auto"/>
          <w:lang w:val="zh-CN"/>
        </w:rPr>
        <w:t>》</w:t>
      </w:r>
      <w:r w:rsidR="006D049E" w:rsidRPr="006D049E">
        <w:rPr>
          <w:rFonts w:ascii="Microsoft YaHei" w:eastAsia="Microsoft YaHei" w:hAnsi="Microsoft YaHei"/>
          <w:color w:val="auto"/>
          <w:lang w:val="zh-CN"/>
        </w:rPr>
        <w:t>课程</w:t>
      </w:r>
      <w:r w:rsidR="006D049E" w:rsidRPr="006D049E">
        <w:rPr>
          <w:rFonts w:ascii="Microsoft YaHei" w:eastAsia="Microsoft YaHei" w:hAnsi="Microsoft YaHei" w:hint="eastAsia"/>
          <w:color w:val="auto"/>
          <w:lang w:val="zh-CN"/>
        </w:rPr>
        <w:t>大</w:t>
      </w:r>
      <w:r w:rsidR="00410738" w:rsidRPr="006D049E">
        <w:rPr>
          <w:rFonts w:ascii="Microsoft YaHei" w:eastAsia="Microsoft YaHei" w:hAnsi="Microsoft YaHei"/>
          <w:color w:val="auto"/>
          <w:lang w:val="zh-CN"/>
        </w:rPr>
        <w:t>纲</w:t>
      </w:r>
    </w:p>
    <w:p w14:paraId="2825486C" w14:textId="487B1457" w:rsidR="00A31272" w:rsidRDefault="00A31272" w:rsidP="00A31272">
      <w:pPr>
        <w:jc w:val="center"/>
        <w:rPr>
          <w:sz w:val="28"/>
          <w:szCs w:val="28"/>
        </w:rPr>
      </w:pPr>
      <w:r w:rsidRPr="00A31272">
        <w:rPr>
          <w:sz w:val="28"/>
          <w:szCs w:val="28"/>
        </w:rPr>
        <w:t>Summer 201</w:t>
      </w:r>
      <w:r w:rsidR="00FD5108">
        <w:rPr>
          <w:sz w:val="28"/>
          <w:szCs w:val="28"/>
        </w:rPr>
        <w:t>7</w:t>
      </w:r>
    </w:p>
    <w:p w14:paraId="443F9734" w14:textId="77777777" w:rsidR="00A31272" w:rsidRPr="00A31272" w:rsidRDefault="00A31272" w:rsidP="00A31272">
      <w:pPr>
        <w:jc w:val="center"/>
        <w:rPr>
          <w:sz w:val="28"/>
          <w:szCs w:val="28"/>
        </w:rPr>
      </w:pPr>
    </w:p>
    <w:p w14:paraId="73DC6AB9" w14:textId="60D11AEF" w:rsidR="006D049E" w:rsidRPr="006D049E" w:rsidRDefault="006D049E" w:rsidP="00516FE8">
      <w:pPr>
        <w:pStyle w:val="Subtitle"/>
        <w:spacing w:beforeLines="20" w:before="48" w:afterLines="20" w:after="48"/>
        <w:jc w:val="both"/>
        <w:rPr>
          <w:rFonts w:ascii="Microsoft YaHei" w:eastAsia="Microsoft YaHei" w:hAnsi="Microsoft YaHei"/>
          <w:color w:val="auto"/>
        </w:rPr>
      </w:pPr>
      <w:r w:rsidRPr="006D049E">
        <w:rPr>
          <w:rFonts w:ascii="Microsoft YaHei" w:eastAsia="Microsoft YaHei" w:hAnsi="Microsoft YaHei"/>
          <w:color w:val="auto"/>
        </w:rPr>
        <w:t>课程名称（</w:t>
      </w:r>
      <w:r w:rsidRPr="006D049E">
        <w:rPr>
          <w:rFonts w:ascii="Microsoft YaHei" w:eastAsia="Microsoft YaHei" w:hAnsi="Microsoft YaHei" w:hint="eastAsia"/>
          <w:color w:val="auto"/>
        </w:rPr>
        <w:t>中文</w:t>
      </w:r>
      <w:r w:rsidRPr="006D049E">
        <w:rPr>
          <w:rFonts w:ascii="Microsoft YaHei" w:eastAsia="Microsoft YaHei" w:hAnsi="Microsoft YaHei"/>
          <w:color w:val="auto"/>
        </w:rPr>
        <w:t>）：</w:t>
      </w:r>
      <w:r w:rsidR="00D74C1C">
        <w:rPr>
          <w:rFonts w:ascii="Microsoft YaHei" w:eastAsia="Microsoft YaHei" w:hAnsi="Microsoft YaHei" w:hint="eastAsia"/>
          <w:b w:val="0"/>
          <w:color w:val="auto"/>
        </w:rPr>
        <w:t>学科</w:t>
      </w:r>
      <w:r w:rsidR="00B2569F">
        <w:rPr>
          <w:rFonts w:ascii="Microsoft YaHei" w:eastAsia="Microsoft YaHei" w:hAnsi="Microsoft YaHei" w:hint="eastAsia"/>
          <w:b w:val="0"/>
          <w:color w:val="auto"/>
        </w:rPr>
        <w:t>（专业）</w:t>
      </w:r>
      <w:r w:rsidR="00D74C1C">
        <w:rPr>
          <w:rFonts w:ascii="Microsoft YaHei" w:eastAsia="Microsoft YaHei" w:hAnsi="Microsoft YaHei" w:hint="eastAsia"/>
          <w:b w:val="0"/>
          <w:color w:val="auto"/>
        </w:rPr>
        <w:t>英语</w:t>
      </w:r>
    </w:p>
    <w:p w14:paraId="191F94C5" w14:textId="41F0BC25" w:rsidR="006D049E" w:rsidRPr="006F179A" w:rsidRDefault="006D049E" w:rsidP="00516FE8">
      <w:pPr>
        <w:pStyle w:val="Subtitle"/>
        <w:spacing w:beforeLines="20" w:before="48" w:afterLines="20" w:after="48"/>
        <w:jc w:val="both"/>
        <w:rPr>
          <w:rFonts w:ascii="Microsoft YaHei" w:eastAsia="Microsoft YaHei" w:hAnsi="Microsoft YaHei"/>
          <w:b w:val="0"/>
          <w:color w:val="auto"/>
        </w:rPr>
      </w:pPr>
      <w:r w:rsidRPr="006D049E">
        <w:rPr>
          <w:rFonts w:ascii="Microsoft YaHei" w:eastAsia="Microsoft YaHei" w:hAnsi="Microsoft YaHei"/>
          <w:color w:val="auto"/>
        </w:rPr>
        <w:t>课程</w:t>
      </w:r>
      <w:r w:rsidRPr="006D049E">
        <w:rPr>
          <w:rFonts w:ascii="Microsoft YaHei" w:eastAsia="Microsoft YaHei" w:hAnsi="Microsoft YaHei" w:hint="eastAsia"/>
          <w:color w:val="auto"/>
        </w:rPr>
        <w:t>名称</w:t>
      </w:r>
      <w:r w:rsidRPr="006D049E">
        <w:rPr>
          <w:rFonts w:ascii="Microsoft YaHei" w:eastAsia="Microsoft YaHei" w:hAnsi="Microsoft YaHei"/>
          <w:color w:val="auto"/>
        </w:rPr>
        <w:t>（</w:t>
      </w:r>
      <w:r w:rsidRPr="006D049E">
        <w:rPr>
          <w:rFonts w:ascii="Microsoft YaHei" w:eastAsia="Microsoft YaHei" w:hAnsi="Microsoft YaHei" w:hint="eastAsia"/>
          <w:color w:val="auto"/>
        </w:rPr>
        <w:t>英文</w:t>
      </w:r>
      <w:r w:rsidRPr="006D049E">
        <w:rPr>
          <w:rFonts w:ascii="Microsoft YaHei" w:eastAsia="Microsoft YaHei" w:hAnsi="Microsoft YaHei"/>
          <w:color w:val="auto"/>
        </w:rPr>
        <w:t>）：</w:t>
      </w:r>
      <w:r w:rsidR="00B2569F" w:rsidRPr="006F179A">
        <w:rPr>
          <w:rFonts w:ascii="Microsoft YaHei" w:eastAsia="Microsoft YaHei" w:hAnsi="Microsoft YaHei"/>
          <w:b w:val="0"/>
          <w:color w:val="auto"/>
        </w:rPr>
        <w:t xml:space="preserve">Advanced </w:t>
      </w:r>
      <w:r w:rsidR="00D74C1C" w:rsidRPr="006F179A">
        <w:rPr>
          <w:rFonts w:ascii="Microsoft YaHei" w:eastAsia="Microsoft YaHei" w:hAnsi="Microsoft YaHei" w:hint="eastAsia"/>
          <w:b w:val="0"/>
          <w:color w:val="auto"/>
        </w:rPr>
        <w:t xml:space="preserve">English </w:t>
      </w:r>
      <w:r w:rsidR="00D74C1C" w:rsidRPr="006F179A">
        <w:rPr>
          <w:rFonts w:ascii="Microsoft YaHei" w:eastAsia="Microsoft YaHei" w:hAnsi="Microsoft YaHei"/>
          <w:b w:val="0"/>
          <w:color w:val="auto"/>
        </w:rPr>
        <w:t>for Economics Majors</w:t>
      </w:r>
    </w:p>
    <w:p w14:paraId="78004C3D" w14:textId="2D4E4565" w:rsidR="004B4D20" w:rsidRDefault="001A74FD" w:rsidP="00516FE8">
      <w:pPr>
        <w:pStyle w:val="Subtitle"/>
        <w:spacing w:beforeLines="20" w:before="48" w:afterLines="20" w:after="48"/>
        <w:jc w:val="both"/>
        <w:rPr>
          <w:rFonts w:ascii="Microsoft YaHei" w:eastAsia="Microsoft YaHei" w:hAnsi="Microsoft YaHei"/>
          <w:color w:val="auto"/>
        </w:rPr>
      </w:pPr>
      <w:r w:rsidRPr="006D049E">
        <w:rPr>
          <w:rFonts w:ascii="Microsoft YaHei" w:eastAsia="Microsoft YaHei" w:hAnsi="Microsoft YaHei"/>
          <w:color w:val="auto"/>
        </w:rPr>
        <w:t>课程</w:t>
      </w:r>
      <w:r w:rsidR="006D049E" w:rsidRPr="006D049E">
        <w:rPr>
          <w:rFonts w:ascii="Microsoft YaHei" w:eastAsia="Microsoft YaHei" w:hAnsi="Microsoft YaHei" w:hint="eastAsia"/>
          <w:color w:val="auto"/>
        </w:rPr>
        <w:t>代码</w:t>
      </w:r>
      <w:r w:rsidR="006D049E" w:rsidRPr="006D049E">
        <w:rPr>
          <w:rFonts w:ascii="Microsoft YaHei" w:eastAsia="Microsoft YaHei" w:hAnsi="Microsoft YaHei"/>
          <w:color w:val="auto"/>
        </w:rPr>
        <w:t>：</w:t>
      </w:r>
      <w:proofErr w:type="spellStart"/>
      <w:r w:rsidR="00D74C1C">
        <w:rPr>
          <w:rFonts w:ascii="Microsoft YaHei" w:eastAsia="Microsoft YaHei" w:hAnsi="Microsoft YaHei" w:hint="eastAsia"/>
          <w:b w:val="0"/>
          <w:color w:val="auto"/>
        </w:rPr>
        <w:t>xxxx</w:t>
      </w:r>
      <w:proofErr w:type="spellEnd"/>
    </w:p>
    <w:p w14:paraId="5B96AE61" w14:textId="27FEB534" w:rsidR="003C0D64" w:rsidRPr="003C0D64" w:rsidRDefault="003C0D64" w:rsidP="00516FE8">
      <w:pPr>
        <w:pStyle w:val="Subtitle"/>
        <w:spacing w:beforeLines="20" w:before="48" w:afterLines="20" w:after="48"/>
        <w:jc w:val="both"/>
        <w:rPr>
          <w:rFonts w:ascii="Microsoft YaHei" w:eastAsia="Microsoft YaHei" w:hAnsi="Microsoft YaHei"/>
          <w:color w:val="auto"/>
        </w:rPr>
      </w:pPr>
      <w:r w:rsidRPr="003C0D64">
        <w:rPr>
          <w:rFonts w:ascii="Microsoft YaHei" w:eastAsia="Microsoft YaHei" w:hAnsi="Microsoft YaHei" w:hint="eastAsia"/>
          <w:color w:val="auto"/>
        </w:rPr>
        <w:t>开课</w:t>
      </w:r>
      <w:r w:rsidRPr="003C0D64">
        <w:rPr>
          <w:rFonts w:ascii="Microsoft YaHei" w:eastAsia="Microsoft YaHei" w:hAnsi="Microsoft YaHei"/>
          <w:color w:val="auto"/>
        </w:rPr>
        <w:t>单位：</w:t>
      </w:r>
      <w:r w:rsidR="00D74C1C" w:rsidRPr="00202C80">
        <w:rPr>
          <w:rFonts w:hint="eastAsia"/>
          <w:sz w:val="28"/>
          <w:szCs w:val="28"/>
        </w:rPr>
        <w:t>经济学院</w:t>
      </w:r>
    </w:p>
    <w:p w14:paraId="44F2CE4E" w14:textId="2A226B2D" w:rsidR="003C0D64" w:rsidRPr="00526CB4" w:rsidRDefault="003C0D64" w:rsidP="00516FE8">
      <w:pPr>
        <w:pStyle w:val="Subtitle"/>
        <w:spacing w:beforeLines="20" w:before="48" w:afterLines="20" w:after="48"/>
        <w:jc w:val="both"/>
        <w:rPr>
          <w:rFonts w:ascii="Microsoft YaHei" w:eastAsia="Microsoft YaHei" w:hAnsi="Microsoft YaHei"/>
          <w:b w:val="0"/>
          <w:color w:val="auto"/>
        </w:rPr>
      </w:pPr>
      <w:r w:rsidRPr="003C0D64">
        <w:rPr>
          <w:rFonts w:ascii="Microsoft YaHei" w:eastAsia="Microsoft YaHei" w:hAnsi="Microsoft YaHei" w:hint="eastAsia"/>
          <w:color w:val="auto"/>
        </w:rPr>
        <w:t>授课</w:t>
      </w:r>
      <w:r w:rsidRPr="003C0D64">
        <w:rPr>
          <w:rFonts w:ascii="Microsoft YaHei" w:eastAsia="Microsoft YaHei" w:hAnsi="Microsoft YaHei"/>
          <w:color w:val="auto"/>
        </w:rPr>
        <w:t>对象：</w:t>
      </w:r>
      <w:r w:rsidR="00DC473D" w:rsidRPr="00526CB4">
        <w:rPr>
          <w:rFonts w:ascii="Microsoft YaHei" w:eastAsia="Microsoft YaHei" w:hAnsi="Microsoft YaHei"/>
          <w:b w:val="0"/>
          <w:color w:val="auto"/>
        </w:rPr>
        <w:t>硕士</w:t>
      </w:r>
      <w:r w:rsidR="002446A1">
        <w:rPr>
          <w:rFonts w:ascii="Microsoft YaHei" w:eastAsia="Microsoft YaHei" w:hAnsi="Microsoft YaHei" w:hint="eastAsia"/>
          <w:b w:val="0"/>
          <w:color w:val="auto"/>
        </w:rPr>
        <w:t>和博士研究生</w:t>
      </w:r>
    </w:p>
    <w:p w14:paraId="0885A40A" w14:textId="586B1750" w:rsidR="003C0D64" w:rsidRDefault="003C0D64" w:rsidP="00516FE8">
      <w:pPr>
        <w:pStyle w:val="Subtitle"/>
        <w:spacing w:beforeLines="20" w:before="48" w:afterLines="20" w:after="48"/>
        <w:jc w:val="both"/>
        <w:rPr>
          <w:rFonts w:ascii="Microsoft YaHei" w:eastAsia="Microsoft YaHei" w:hAnsi="Microsoft YaHei"/>
          <w:color w:val="auto"/>
        </w:rPr>
      </w:pPr>
      <w:r w:rsidRPr="003C0D64">
        <w:rPr>
          <w:rFonts w:ascii="Microsoft YaHei" w:eastAsia="Microsoft YaHei" w:hAnsi="Microsoft YaHei" w:hint="eastAsia"/>
          <w:color w:val="auto"/>
        </w:rPr>
        <w:t>学</w:t>
      </w:r>
      <w:r w:rsidR="00A71DFA">
        <w:rPr>
          <w:rFonts w:ascii="Microsoft YaHei" w:eastAsia="Microsoft YaHei" w:hAnsi="Microsoft YaHei"/>
          <w:color w:val="auto"/>
        </w:rPr>
        <w:t xml:space="preserve">      </w:t>
      </w:r>
      <w:r w:rsidRPr="003C0D64">
        <w:rPr>
          <w:rFonts w:ascii="Microsoft YaHei" w:eastAsia="Microsoft YaHei" w:hAnsi="Microsoft YaHei" w:hint="eastAsia"/>
          <w:color w:val="auto"/>
        </w:rPr>
        <w:t>时</w:t>
      </w:r>
      <w:r w:rsidRPr="003C0D64">
        <w:rPr>
          <w:rFonts w:ascii="Microsoft YaHei" w:eastAsia="Microsoft YaHei" w:hAnsi="Microsoft YaHei"/>
          <w:color w:val="auto"/>
        </w:rPr>
        <w:t>：</w:t>
      </w:r>
      <w:r w:rsidR="00DC473D" w:rsidRPr="00526CB4">
        <w:rPr>
          <w:rFonts w:ascii="Microsoft YaHei" w:eastAsia="Microsoft YaHei" w:hAnsi="Microsoft YaHei"/>
          <w:b w:val="0"/>
          <w:color w:val="auto"/>
        </w:rPr>
        <w:t>32</w:t>
      </w:r>
      <w:r w:rsidR="00DC473D">
        <w:rPr>
          <w:rFonts w:ascii="Microsoft YaHei" w:eastAsia="Microsoft YaHei" w:hAnsi="Microsoft YaHei"/>
          <w:color w:val="auto"/>
        </w:rPr>
        <w:tab/>
      </w:r>
      <w:r w:rsidRPr="003C0D64">
        <w:rPr>
          <w:rFonts w:ascii="Microsoft YaHei" w:eastAsia="Microsoft YaHei" w:hAnsi="Microsoft YaHei" w:hint="eastAsia"/>
          <w:color w:val="auto"/>
        </w:rPr>
        <w:t>学分</w:t>
      </w:r>
      <w:r w:rsidRPr="003C0D64">
        <w:rPr>
          <w:rFonts w:ascii="Microsoft YaHei" w:eastAsia="Microsoft YaHei" w:hAnsi="Microsoft YaHei"/>
          <w:color w:val="auto"/>
        </w:rPr>
        <w:t>：</w:t>
      </w:r>
      <w:r w:rsidR="00526CB4" w:rsidRPr="00526CB4">
        <w:rPr>
          <w:rFonts w:ascii="Microsoft YaHei" w:eastAsia="Microsoft YaHei" w:hAnsi="Microsoft YaHei"/>
          <w:b w:val="0"/>
          <w:color w:val="auto"/>
        </w:rPr>
        <w:t>2</w:t>
      </w:r>
      <w:r w:rsidR="00526CB4">
        <w:rPr>
          <w:rFonts w:ascii="Microsoft YaHei" w:eastAsia="Microsoft YaHei" w:hAnsi="Microsoft YaHei"/>
          <w:color w:val="auto"/>
        </w:rPr>
        <w:tab/>
      </w:r>
      <w:r w:rsidRPr="003C0D64">
        <w:rPr>
          <w:rFonts w:ascii="Microsoft YaHei" w:eastAsia="Microsoft YaHei" w:hAnsi="Microsoft YaHei" w:hint="eastAsia"/>
          <w:color w:val="auto"/>
        </w:rPr>
        <w:t>开课</w:t>
      </w:r>
      <w:r w:rsidRPr="003C0D64">
        <w:rPr>
          <w:rFonts w:ascii="Microsoft YaHei" w:eastAsia="Microsoft YaHei" w:hAnsi="Microsoft YaHei"/>
          <w:color w:val="auto"/>
        </w:rPr>
        <w:t>学期：</w:t>
      </w:r>
      <w:r w:rsidR="00526CB4" w:rsidRPr="00526CB4">
        <w:rPr>
          <w:rFonts w:ascii="Microsoft YaHei" w:eastAsia="Microsoft YaHei" w:hAnsi="Microsoft YaHei"/>
          <w:b w:val="0"/>
          <w:color w:val="auto"/>
        </w:rPr>
        <w:t>2</w:t>
      </w:r>
      <w:r w:rsidR="00526CB4" w:rsidRPr="00526CB4">
        <w:rPr>
          <w:rFonts w:ascii="Microsoft YaHei" w:eastAsia="Microsoft YaHei" w:hAnsi="Microsoft YaHei"/>
          <w:b w:val="0"/>
          <w:color w:val="auto"/>
        </w:rPr>
        <w:tab/>
      </w:r>
      <w:r w:rsidR="00526CB4">
        <w:rPr>
          <w:rFonts w:ascii="Microsoft YaHei" w:eastAsia="Microsoft YaHei" w:hAnsi="Microsoft YaHei"/>
          <w:color w:val="auto"/>
        </w:rPr>
        <w:tab/>
      </w:r>
      <w:r w:rsidRPr="003C0D64">
        <w:rPr>
          <w:rFonts w:ascii="Microsoft YaHei" w:eastAsia="Microsoft YaHei" w:hAnsi="Microsoft YaHei" w:hint="eastAsia"/>
          <w:color w:val="auto"/>
        </w:rPr>
        <w:t>考核</w:t>
      </w:r>
      <w:r w:rsidRPr="003C0D64">
        <w:rPr>
          <w:rFonts w:ascii="Microsoft YaHei" w:eastAsia="Microsoft YaHei" w:hAnsi="Microsoft YaHei"/>
          <w:color w:val="auto"/>
        </w:rPr>
        <w:t>方式：</w:t>
      </w:r>
      <w:r w:rsidR="00526CB4" w:rsidRPr="00526CB4">
        <w:rPr>
          <w:rFonts w:ascii="Microsoft YaHei" w:eastAsia="Microsoft YaHei" w:hAnsi="Microsoft YaHei"/>
          <w:b w:val="0"/>
          <w:color w:val="auto"/>
        </w:rPr>
        <w:t>作业</w:t>
      </w:r>
      <w:r w:rsidR="00AF3B41">
        <w:rPr>
          <w:rFonts w:ascii="Microsoft YaHei" w:eastAsia="Microsoft YaHei" w:hAnsi="Microsoft YaHei" w:hint="eastAsia"/>
          <w:b w:val="0"/>
          <w:color w:val="auto"/>
        </w:rPr>
        <w:t>、</w:t>
      </w:r>
      <w:r w:rsidR="00526CB4" w:rsidRPr="00526CB4">
        <w:rPr>
          <w:rFonts w:ascii="Microsoft YaHei" w:eastAsia="Microsoft YaHei" w:hAnsi="Microsoft YaHei"/>
          <w:b w:val="0"/>
          <w:color w:val="auto"/>
        </w:rPr>
        <w:t>论文</w:t>
      </w:r>
      <w:r w:rsidR="00AF3B41">
        <w:rPr>
          <w:rFonts w:ascii="Microsoft YaHei" w:eastAsia="Microsoft YaHei" w:hAnsi="Microsoft YaHei" w:hint="eastAsia"/>
          <w:b w:val="0"/>
          <w:color w:val="auto"/>
        </w:rPr>
        <w:t>和出勤</w:t>
      </w:r>
    </w:p>
    <w:p w14:paraId="1515A07F" w14:textId="1E925459" w:rsidR="003C0D64" w:rsidRPr="003C0D64" w:rsidRDefault="003C0D64" w:rsidP="00516FE8">
      <w:pPr>
        <w:pStyle w:val="Subtitle"/>
        <w:spacing w:beforeLines="20" w:before="48" w:afterLines="20" w:after="48"/>
        <w:jc w:val="both"/>
        <w:rPr>
          <w:rFonts w:ascii="Microsoft YaHei" w:eastAsia="Microsoft YaHei" w:hAnsi="Microsoft YaHei"/>
          <w:color w:val="auto"/>
        </w:rPr>
      </w:pPr>
      <w:r w:rsidRPr="003C0D64">
        <w:rPr>
          <w:rFonts w:ascii="Microsoft YaHei" w:eastAsia="Microsoft YaHei" w:hAnsi="Microsoft YaHei" w:hint="eastAsia"/>
          <w:color w:val="auto"/>
        </w:rPr>
        <w:t>先修</w:t>
      </w:r>
      <w:r w:rsidRPr="003C0D64">
        <w:rPr>
          <w:rFonts w:ascii="Microsoft YaHei" w:eastAsia="Microsoft YaHei" w:hAnsi="Microsoft YaHei"/>
          <w:color w:val="auto"/>
        </w:rPr>
        <w:t>课程：</w:t>
      </w:r>
      <w:r w:rsidR="00D74C1C">
        <w:rPr>
          <w:rFonts w:ascii="Microsoft YaHei" w:eastAsia="Microsoft YaHei" w:hAnsi="Microsoft YaHei" w:hint="eastAsia"/>
          <w:color w:val="auto"/>
        </w:rPr>
        <w:t>无</w:t>
      </w:r>
    </w:p>
    <w:p w14:paraId="3E79AB88" w14:textId="0C860F7E" w:rsidR="004B4D20" w:rsidRPr="006D049E" w:rsidRDefault="002F2507" w:rsidP="00673FE2">
      <w:pPr>
        <w:pStyle w:val="Heading1"/>
        <w:spacing w:before="360"/>
        <w:jc w:val="both"/>
        <w:rPr>
          <w:rFonts w:ascii="Microsoft YaHei" w:eastAsia="Microsoft YaHei" w:hAnsi="Microsoft YaHei"/>
          <w:color w:val="auto"/>
        </w:rPr>
      </w:pPr>
      <w:bookmarkStart w:id="0" w:name="_Toc433725624"/>
      <w:r w:rsidRPr="00673FE2">
        <w:rPr>
          <w:rFonts w:ascii="Microsoft YaHei" w:eastAsia="Microsoft YaHei" w:hAnsi="Microsoft YaHei" w:hint="eastAsia"/>
          <w:color w:val="auto"/>
        </w:rPr>
        <w:t>教师</w:t>
      </w:r>
      <w:r w:rsidR="00410738" w:rsidRPr="00673FE2">
        <w:rPr>
          <w:rFonts w:ascii="Microsoft YaHei" w:eastAsia="Microsoft YaHei" w:hAnsi="Microsoft YaHei"/>
          <w:color w:val="auto"/>
        </w:rPr>
        <w:t>信息</w:t>
      </w:r>
      <w:bookmarkEnd w:id="0"/>
    </w:p>
    <w:tbl>
      <w:tblPr>
        <w:tblStyle w:val="-"/>
        <w:tblW w:w="5000" w:type="pct"/>
        <w:tblLook w:val="04A0" w:firstRow="1" w:lastRow="0" w:firstColumn="1" w:lastColumn="0" w:noHBand="0" w:noVBand="1"/>
        <w:tblDescription w:val="联系信息"/>
      </w:tblPr>
      <w:tblGrid>
        <w:gridCol w:w="2401"/>
        <w:gridCol w:w="2729"/>
        <w:gridCol w:w="2204"/>
        <w:gridCol w:w="2400"/>
      </w:tblGrid>
      <w:tr w:rsidR="00D74C1C" w:rsidRPr="0096358B" w14:paraId="60E2353E" w14:textId="77777777" w:rsidTr="00D74C1C">
        <w:trPr>
          <w:cnfStyle w:val="100000000000" w:firstRow="1" w:lastRow="0" w:firstColumn="0" w:lastColumn="0" w:oddVBand="0" w:evenVBand="0" w:oddHBand="0" w:evenHBand="0" w:firstRowFirstColumn="0" w:firstRowLastColumn="0" w:lastRowFirstColumn="0" w:lastRowLastColumn="0"/>
          <w:trHeight w:val="456"/>
        </w:trPr>
        <w:tc>
          <w:tcPr>
            <w:tcW w:w="1233" w:type="pct"/>
          </w:tcPr>
          <w:p w14:paraId="5CB6657C" w14:textId="5F3EB5C8" w:rsidR="00926DE8" w:rsidRPr="0096358B" w:rsidRDefault="00926DE8" w:rsidP="00516FE8">
            <w:pPr>
              <w:jc w:val="both"/>
              <w:rPr>
                <w:rFonts w:ascii="Microsoft YaHei" w:eastAsia="Microsoft YaHei" w:hAnsi="Microsoft YaHei"/>
                <w:color w:val="auto"/>
                <w:sz w:val="21"/>
              </w:rPr>
            </w:pPr>
            <w:r w:rsidRPr="0096358B">
              <w:rPr>
                <w:rFonts w:ascii="Microsoft YaHei" w:eastAsia="Microsoft YaHei" w:hAnsi="Microsoft YaHei" w:hint="eastAsia"/>
                <w:color w:val="auto"/>
                <w:sz w:val="21"/>
                <w:lang w:val="zh-CN"/>
              </w:rPr>
              <w:t>教师</w:t>
            </w:r>
          </w:p>
        </w:tc>
        <w:tc>
          <w:tcPr>
            <w:tcW w:w="1402" w:type="pct"/>
          </w:tcPr>
          <w:p w14:paraId="5C602129" w14:textId="77777777" w:rsidR="00926DE8" w:rsidRPr="0096358B" w:rsidRDefault="00926DE8" w:rsidP="00516FE8">
            <w:pPr>
              <w:jc w:val="both"/>
              <w:rPr>
                <w:rFonts w:ascii="Microsoft YaHei" w:eastAsia="Microsoft YaHei" w:hAnsi="Microsoft YaHei"/>
                <w:color w:val="auto"/>
                <w:sz w:val="21"/>
              </w:rPr>
            </w:pPr>
            <w:r w:rsidRPr="0096358B">
              <w:rPr>
                <w:rFonts w:ascii="Microsoft YaHei" w:eastAsia="Microsoft YaHei" w:hAnsi="Microsoft YaHei"/>
                <w:color w:val="auto"/>
                <w:sz w:val="21"/>
                <w:lang w:val="zh-CN"/>
              </w:rPr>
              <w:t>电子邮件</w:t>
            </w:r>
          </w:p>
        </w:tc>
        <w:tc>
          <w:tcPr>
            <w:tcW w:w="1132" w:type="pct"/>
          </w:tcPr>
          <w:p w14:paraId="362D23C6" w14:textId="05B7411F" w:rsidR="00926DE8" w:rsidRPr="0096358B" w:rsidRDefault="00926DE8" w:rsidP="00516FE8">
            <w:pPr>
              <w:jc w:val="both"/>
              <w:rPr>
                <w:rFonts w:ascii="Microsoft YaHei" w:eastAsia="Microsoft YaHei" w:hAnsi="Microsoft YaHei"/>
                <w:color w:val="auto"/>
                <w:sz w:val="21"/>
                <w:lang w:val="zh-CN"/>
              </w:rPr>
            </w:pPr>
            <w:r w:rsidRPr="0096358B">
              <w:rPr>
                <w:rFonts w:ascii="Microsoft YaHei" w:eastAsia="Microsoft YaHei" w:hAnsi="Microsoft YaHei" w:hint="eastAsia"/>
                <w:color w:val="auto"/>
                <w:sz w:val="21"/>
                <w:lang w:val="zh-CN"/>
              </w:rPr>
              <w:t>学位</w:t>
            </w:r>
          </w:p>
        </w:tc>
        <w:tc>
          <w:tcPr>
            <w:tcW w:w="1233" w:type="pct"/>
          </w:tcPr>
          <w:p w14:paraId="6EE4F6F0" w14:textId="3E2540A1" w:rsidR="00926DE8" w:rsidRPr="0096358B" w:rsidRDefault="00926DE8" w:rsidP="00516FE8">
            <w:pPr>
              <w:jc w:val="both"/>
              <w:rPr>
                <w:rFonts w:ascii="Microsoft YaHei" w:eastAsia="Microsoft YaHei" w:hAnsi="Microsoft YaHei"/>
                <w:color w:val="auto"/>
                <w:sz w:val="21"/>
              </w:rPr>
            </w:pPr>
            <w:r w:rsidRPr="0096358B">
              <w:rPr>
                <w:rFonts w:ascii="Microsoft YaHei" w:eastAsia="Microsoft YaHei" w:hAnsi="Microsoft YaHei" w:hint="eastAsia"/>
                <w:color w:val="auto"/>
                <w:sz w:val="21"/>
                <w:lang w:val="zh-CN"/>
              </w:rPr>
              <w:t>职称</w:t>
            </w:r>
          </w:p>
        </w:tc>
      </w:tr>
      <w:tr w:rsidR="00D74C1C" w:rsidRPr="009501F6" w14:paraId="7306F871" w14:textId="77777777" w:rsidTr="00D74C1C">
        <w:trPr>
          <w:trHeight w:val="287"/>
        </w:trPr>
        <w:tc>
          <w:tcPr>
            <w:tcW w:w="1233" w:type="pct"/>
            <w:vAlign w:val="center"/>
          </w:tcPr>
          <w:p w14:paraId="612186A1" w14:textId="7901DA43" w:rsidR="00926DE8" w:rsidRPr="009501F6" w:rsidRDefault="00D74C1C" w:rsidP="00D74C1C">
            <w:pPr>
              <w:pStyle w:val="a0"/>
              <w:jc w:val="both"/>
              <w:rPr>
                <w:rFonts w:ascii="Microsoft YaHei" w:eastAsia="Microsoft YaHei" w:hAnsi="Microsoft YaHei"/>
                <w:color w:val="auto"/>
                <w:sz w:val="21"/>
              </w:rPr>
            </w:pPr>
            <w:r>
              <w:rPr>
                <w:rFonts w:ascii="Microsoft YaHei" w:eastAsia="Microsoft YaHei" w:hAnsi="Microsoft YaHei" w:hint="eastAsia"/>
                <w:color w:val="auto"/>
                <w:sz w:val="21"/>
              </w:rPr>
              <w:t>吴丛生</w:t>
            </w:r>
          </w:p>
        </w:tc>
        <w:tc>
          <w:tcPr>
            <w:tcW w:w="1402" w:type="pct"/>
            <w:vAlign w:val="center"/>
          </w:tcPr>
          <w:p w14:paraId="5E36B909" w14:textId="6D541D5E" w:rsidR="00926DE8" w:rsidRPr="009501F6" w:rsidRDefault="00484759" w:rsidP="00D74C1C">
            <w:pPr>
              <w:pStyle w:val="a0"/>
              <w:jc w:val="both"/>
              <w:rPr>
                <w:rFonts w:ascii="Microsoft YaHei" w:eastAsia="Microsoft YaHei" w:hAnsi="Microsoft YaHei"/>
                <w:color w:val="auto"/>
                <w:sz w:val="21"/>
              </w:rPr>
            </w:pPr>
            <w:hyperlink r:id="rId11" w:history="1">
              <w:r w:rsidR="00D74C1C" w:rsidRPr="00E5560A">
                <w:rPr>
                  <w:rStyle w:val="Hyperlink"/>
                  <w:rFonts w:ascii="Microsoft YaHei" w:eastAsia="Microsoft YaHei" w:hAnsi="Microsoft YaHei"/>
                  <w:sz w:val="21"/>
                </w:rPr>
                <w:t>congwu@bridgeport.edu</w:t>
              </w:r>
            </w:hyperlink>
            <w:r w:rsidR="00D74C1C">
              <w:rPr>
                <w:rFonts w:ascii="Microsoft YaHei" w:eastAsia="Microsoft YaHei" w:hAnsi="Microsoft YaHei"/>
                <w:color w:val="auto"/>
                <w:sz w:val="21"/>
              </w:rPr>
              <w:t xml:space="preserve"> </w:t>
            </w:r>
          </w:p>
        </w:tc>
        <w:tc>
          <w:tcPr>
            <w:tcW w:w="1132" w:type="pct"/>
            <w:vAlign w:val="center"/>
          </w:tcPr>
          <w:p w14:paraId="4348DBBD" w14:textId="33723427" w:rsidR="00926DE8" w:rsidRPr="009501F6" w:rsidRDefault="00D74C1C" w:rsidP="00D74C1C">
            <w:pPr>
              <w:pStyle w:val="a0"/>
              <w:jc w:val="both"/>
              <w:rPr>
                <w:rFonts w:ascii="Microsoft YaHei" w:eastAsia="Microsoft YaHei" w:hAnsi="Microsoft YaHei"/>
                <w:color w:val="auto"/>
                <w:sz w:val="21"/>
              </w:rPr>
            </w:pPr>
            <w:r>
              <w:rPr>
                <w:rFonts w:ascii="Microsoft YaHei" w:eastAsia="Microsoft YaHei" w:hAnsi="Microsoft YaHei" w:hint="eastAsia"/>
                <w:color w:val="auto"/>
                <w:sz w:val="21"/>
              </w:rPr>
              <w:t>国际金融</w:t>
            </w:r>
            <w:r w:rsidR="00526CB4" w:rsidRPr="009501F6">
              <w:rPr>
                <w:rFonts w:ascii="Microsoft YaHei" w:eastAsia="Microsoft YaHei" w:hAnsi="Microsoft YaHei"/>
                <w:color w:val="auto"/>
                <w:sz w:val="21"/>
              </w:rPr>
              <w:t>学</w:t>
            </w:r>
            <w:r w:rsidR="00926DE8" w:rsidRPr="009501F6">
              <w:rPr>
                <w:rFonts w:ascii="Microsoft YaHei" w:eastAsia="Microsoft YaHei" w:hAnsi="Microsoft YaHei"/>
                <w:color w:val="auto"/>
                <w:sz w:val="21"/>
              </w:rPr>
              <w:t>博士</w:t>
            </w:r>
          </w:p>
        </w:tc>
        <w:tc>
          <w:tcPr>
            <w:tcW w:w="1233" w:type="pct"/>
            <w:vAlign w:val="center"/>
          </w:tcPr>
          <w:p w14:paraId="74657358" w14:textId="34C3F980" w:rsidR="00926DE8" w:rsidRPr="009501F6" w:rsidRDefault="00526CB4" w:rsidP="00516FE8">
            <w:pPr>
              <w:pStyle w:val="a0"/>
              <w:jc w:val="both"/>
              <w:rPr>
                <w:rFonts w:ascii="Microsoft YaHei" w:eastAsia="Microsoft YaHei" w:hAnsi="Microsoft YaHei"/>
                <w:color w:val="auto"/>
                <w:sz w:val="21"/>
              </w:rPr>
            </w:pPr>
            <w:r w:rsidRPr="009501F6">
              <w:rPr>
                <w:rFonts w:ascii="Microsoft YaHei" w:eastAsia="Microsoft YaHei" w:hAnsi="Microsoft YaHei"/>
                <w:color w:val="auto"/>
                <w:sz w:val="21"/>
              </w:rPr>
              <w:t>教授</w:t>
            </w:r>
          </w:p>
        </w:tc>
      </w:tr>
      <w:tr w:rsidR="00D74C1C" w:rsidRPr="006D049E" w14:paraId="4E895194" w14:textId="77777777" w:rsidTr="00D74C1C">
        <w:trPr>
          <w:trHeight w:val="287"/>
        </w:trPr>
        <w:tc>
          <w:tcPr>
            <w:tcW w:w="1233" w:type="pct"/>
          </w:tcPr>
          <w:p w14:paraId="4929691C" w14:textId="77777777" w:rsidR="00926DE8" w:rsidRDefault="00926DE8" w:rsidP="00516FE8">
            <w:pPr>
              <w:pStyle w:val="a0"/>
              <w:jc w:val="both"/>
              <w:rPr>
                <w:rStyle w:val="a"/>
              </w:rPr>
            </w:pPr>
          </w:p>
        </w:tc>
        <w:tc>
          <w:tcPr>
            <w:tcW w:w="1402" w:type="pct"/>
          </w:tcPr>
          <w:p w14:paraId="54B2344F" w14:textId="77777777" w:rsidR="00926DE8" w:rsidRDefault="00926DE8" w:rsidP="00516FE8">
            <w:pPr>
              <w:pStyle w:val="a0"/>
              <w:jc w:val="both"/>
              <w:rPr>
                <w:rFonts w:ascii="Microsoft YaHei" w:eastAsia="Microsoft YaHei" w:hAnsi="Microsoft YaHei"/>
                <w:color w:val="auto"/>
              </w:rPr>
            </w:pPr>
          </w:p>
        </w:tc>
        <w:tc>
          <w:tcPr>
            <w:tcW w:w="1132" w:type="pct"/>
          </w:tcPr>
          <w:p w14:paraId="538D8C12" w14:textId="77777777" w:rsidR="00926DE8" w:rsidRDefault="00926DE8" w:rsidP="00516FE8">
            <w:pPr>
              <w:pStyle w:val="a0"/>
              <w:jc w:val="both"/>
              <w:rPr>
                <w:rFonts w:ascii="Microsoft YaHei" w:eastAsia="Microsoft YaHei" w:hAnsi="Microsoft YaHei"/>
                <w:color w:val="auto"/>
              </w:rPr>
            </w:pPr>
          </w:p>
        </w:tc>
        <w:tc>
          <w:tcPr>
            <w:tcW w:w="1233" w:type="pct"/>
          </w:tcPr>
          <w:p w14:paraId="7843726A" w14:textId="77777777" w:rsidR="00926DE8" w:rsidRPr="006D049E" w:rsidRDefault="00926DE8" w:rsidP="00516FE8">
            <w:pPr>
              <w:pStyle w:val="a0"/>
              <w:jc w:val="both"/>
              <w:rPr>
                <w:rFonts w:ascii="Microsoft YaHei" w:eastAsia="Microsoft YaHei" w:hAnsi="Microsoft YaHei"/>
                <w:color w:val="auto"/>
              </w:rPr>
            </w:pPr>
          </w:p>
        </w:tc>
      </w:tr>
    </w:tbl>
    <w:p w14:paraId="6D760275" w14:textId="26321491" w:rsidR="004B4D20" w:rsidRPr="006D049E" w:rsidRDefault="00DC473D" w:rsidP="0096313A">
      <w:pPr>
        <w:pStyle w:val="Heading1"/>
        <w:spacing w:before="180"/>
        <w:jc w:val="both"/>
        <w:rPr>
          <w:rFonts w:ascii="Microsoft YaHei" w:eastAsia="Microsoft YaHei" w:hAnsi="Microsoft YaHei"/>
          <w:color w:val="auto"/>
        </w:rPr>
      </w:pPr>
      <w:bookmarkStart w:id="1" w:name="_Toc433725625"/>
      <w:r>
        <w:rPr>
          <w:rFonts w:ascii="Microsoft YaHei" w:eastAsia="Microsoft YaHei" w:hAnsi="Microsoft YaHei"/>
          <w:color w:val="auto"/>
        </w:rPr>
        <w:t>课程简介</w:t>
      </w:r>
      <w:bookmarkEnd w:id="1"/>
    </w:p>
    <w:p w14:paraId="4124DB0D" w14:textId="381BDE1A" w:rsidR="006B60D2" w:rsidRPr="00014977" w:rsidRDefault="00864AB7" w:rsidP="006B60D2">
      <w:pPr>
        <w:jc w:val="both"/>
        <w:rPr>
          <w:rFonts w:asciiTheme="minorEastAsia" w:hAnsiTheme="minorEastAsia"/>
          <w:color w:val="auto"/>
          <w:sz w:val="22"/>
          <w:szCs w:val="22"/>
          <w:lang w:val="zh-CN"/>
        </w:rPr>
      </w:pPr>
      <w:r w:rsidRPr="00014977">
        <w:rPr>
          <w:rFonts w:asciiTheme="minorEastAsia" w:hAnsiTheme="minorEastAsia" w:hint="eastAsia"/>
          <w:color w:val="auto"/>
          <w:sz w:val="22"/>
          <w:szCs w:val="22"/>
          <w:lang w:val="zh-CN"/>
        </w:rPr>
        <w:t>《</w:t>
      </w:r>
      <w:r w:rsidR="00D74C1C" w:rsidRPr="00014977">
        <w:rPr>
          <w:rFonts w:asciiTheme="minorEastAsia" w:hAnsiTheme="minorEastAsia" w:hint="eastAsia"/>
          <w:color w:val="auto"/>
          <w:sz w:val="22"/>
          <w:szCs w:val="22"/>
          <w:lang w:val="zh-CN"/>
        </w:rPr>
        <w:t>学科英语》是经济学院开设的专业英语</w:t>
      </w:r>
      <w:r w:rsidRPr="00014977">
        <w:rPr>
          <w:rFonts w:asciiTheme="minorEastAsia" w:hAnsiTheme="minorEastAsia" w:hint="eastAsia"/>
          <w:color w:val="auto"/>
          <w:sz w:val="22"/>
          <w:szCs w:val="22"/>
          <w:lang w:val="zh-CN"/>
        </w:rPr>
        <w:t>高级</w:t>
      </w:r>
      <w:r w:rsidR="00D74C1C" w:rsidRPr="00014977">
        <w:rPr>
          <w:rFonts w:asciiTheme="minorEastAsia" w:hAnsiTheme="minorEastAsia" w:hint="eastAsia"/>
          <w:color w:val="auto"/>
          <w:sz w:val="22"/>
          <w:szCs w:val="22"/>
          <w:lang w:val="zh-CN"/>
        </w:rPr>
        <w:t>课程，授课对象是硕士和博士研究生。</w:t>
      </w:r>
      <w:r w:rsidR="006B60D2" w:rsidRPr="00014977">
        <w:rPr>
          <w:rFonts w:asciiTheme="minorEastAsia" w:hAnsiTheme="minorEastAsia" w:hint="eastAsia"/>
          <w:color w:val="auto"/>
          <w:sz w:val="22"/>
          <w:szCs w:val="22"/>
          <w:lang w:val="zh-CN"/>
        </w:rPr>
        <w:t>本课程</w:t>
      </w:r>
      <w:r w:rsidRPr="00014977">
        <w:rPr>
          <w:rFonts w:asciiTheme="minorEastAsia" w:hAnsiTheme="minorEastAsia" w:hint="eastAsia"/>
          <w:color w:val="auto"/>
          <w:sz w:val="22"/>
          <w:szCs w:val="22"/>
          <w:lang w:val="zh-CN"/>
        </w:rPr>
        <w:t>旨在</w:t>
      </w:r>
      <w:r w:rsidR="00D74C1C" w:rsidRPr="00014977">
        <w:rPr>
          <w:rFonts w:asciiTheme="minorEastAsia" w:hAnsiTheme="minorEastAsia" w:hint="eastAsia"/>
          <w:color w:val="auto"/>
          <w:sz w:val="22"/>
          <w:szCs w:val="22"/>
          <w:lang w:val="zh-CN"/>
        </w:rPr>
        <w:t>通过大量阅读西方</w:t>
      </w:r>
      <w:r w:rsidR="006B60D2" w:rsidRPr="00014977">
        <w:rPr>
          <w:rFonts w:asciiTheme="minorEastAsia" w:hAnsiTheme="minorEastAsia" w:hint="eastAsia"/>
          <w:color w:val="auto"/>
          <w:sz w:val="22"/>
          <w:szCs w:val="22"/>
          <w:lang w:val="zh-CN"/>
        </w:rPr>
        <w:t>经济学有关文献和资料</w:t>
      </w:r>
      <w:r w:rsidR="00D74C1C" w:rsidRPr="00014977">
        <w:rPr>
          <w:rFonts w:asciiTheme="minorEastAsia" w:hAnsiTheme="minorEastAsia" w:hint="eastAsia"/>
          <w:color w:val="auto"/>
          <w:sz w:val="22"/>
          <w:szCs w:val="22"/>
          <w:lang w:val="zh-CN"/>
        </w:rPr>
        <w:t>，</w:t>
      </w:r>
      <w:r w:rsidR="006B60D2" w:rsidRPr="00014977">
        <w:rPr>
          <w:rFonts w:asciiTheme="minorEastAsia" w:hAnsiTheme="minorEastAsia" w:hint="eastAsia"/>
          <w:color w:val="auto"/>
          <w:sz w:val="22"/>
          <w:szCs w:val="22"/>
          <w:lang w:val="zh-CN"/>
        </w:rPr>
        <w:t>使学生</w:t>
      </w:r>
      <w:r w:rsidR="006B60D2" w:rsidRPr="00014977">
        <w:rPr>
          <w:rFonts w:asciiTheme="minorEastAsia" w:hAnsiTheme="minorEastAsia" w:cs="Times New Roman"/>
          <w:sz w:val="22"/>
          <w:szCs w:val="22"/>
        </w:rPr>
        <w:t>提高</w:t>
      </w:r>
      <w:r w:rsidRPr="00014977">
        <w:rPr>
          <w:rFonts w:asciiTheme="minorEastAsia" w:hAnsiTheme="minorEastAsia" w:cs="Times New Roman" w:hint="eastAsia"/>
          <w:sz w:val="22"/>
          <w:szCs w:val="22"/>
        </w:rPr>
        <w:t>英文文献</w:t>
      </w:r>
      <w:r w:rsidR="006B60D2" w:rsidRPr="00014977">
        <w:rPr>
          <w:rFonts w:asciiTheme="minorEastAsia" w:hAnsiTheme="minorEastAsia" w:cs="Times New Roman"/>
          <w:sz w:val="22"/>
          <w:szCs w:val="22"/>
        </w:rPr>
        <w:t>阅读理解</w:t>
      </w:r>
      <w:r w:rsidR="006B60D2" w:rsidRPr="00014977">
        <w:rPr>
          <w:rFonts w:asciiTheme="minorEastAsia" w:hAnsiTheme="minorEastAsia" w:cs="Times New Roman" w:hint="eastAsia"/>
          <w:sz w:val="22"/>
          <w:szCs w:val="22"/>
        </w:rPr>
        <w:t>水平和</w:t>
      </w:r>
      <w:r w:rsidR="006B60D2" w:rsidRPr="00014977">
        <w:rPr>
          <w:rFonts w:asciiTheme="minorEastAsia" w:hAnsiTheme="minorEastAsia" w:cs="Times New Roman"/>
          <w:sz w:val="22"/>
          <w:szCs w:val="22"/>
        </w:rPr>
        <w:t>专业英文写作能力</w:t>
      </w:r>
      <w:r w:rsidR="006B60D2" w:rsidRPr="00014977">
        <w:rPr>
          <w:rFonts w:asciiTheme="minorEastAsia" w:hAnsiTheme="minorEastAsia" w:cs="Times New Roman" w:hint="eastAsia"/>
          <w:sz w:val="22"/>
          <w:szCs w:val="22"/>
        </w:rPr>
        <w:t>。</w:t>
      </w:r>
      <w:r w:rsidRPr="00014977">
        <w:rPr>
          <w:rFonts w:asciiTheme="minorEastAsia" w:hAnsiTheme="minorEastAsia" w:cs="Times New Roman" w:hint="eastAsia"/>
          <w:sz w:val="22"/>
          <w:szCs w:val="22"/>
        </w:rPr>
        <w:t>阅读资料皆选自西方英文报刊、期刊和书籍，资料选择</w:t>
      </w:r>
      <w:r w:rsidRPr="00014977">
        <w:rPr>
          <w:rFonts w:ascii="Times New Roman" w:hAnsi="Times New Roman" w:cs="Times New Roman"/>
          <w:sz w:val="22"/>
          <w:szCs w:val="22"/>
        </w:rPr>
        <w:t>既考虑</w:t>
      </w:r>
      <w:r w:rsidRPr="00014977">
        <w:rPr>
          <w:rFonts w:ascii="Times New Roman" w:hAnsi="Times New Roman" w:cs="Times New Roman" w:hint="eastAsia"/>
          <w:sz w:val="22"/>
          <w:szCs w:val="22"/>
        </w:rPr>
        <w:t>文章的</w:t>
      </w:r>
      <w:r w:rsidRPr="00014977">
        <w:rPr>
          <w:rFonts w:ascii="Times New Roman" w:hAnsi="Times New Roman" w:cs="Times New Roman"/>
          <w:sz w:val="22"/>
          <w:szCs w:val="22"/>
        </w:rPr>
        <w:t>深度即难易程度，又考虑到题材的广度</w:t>
      </w:r>
      <w:r w:rsidRPr="00014977">
        <w:rPr>
          <w:rFonts w:ascii="Times New Roman" w:hAnsi="Times New Roman" w:cs="Times New Roman" w:hint="eastAsia"/>
          <w:sz w:val="22"/>
          <w:szCs w:val="22"/>
        </w:rPr>
        <w:t>。</w:t>
      </w:r>
    </w:p>
    <w:p w14:paraId="407ED5BE" w14:textId="10D1234E" w:rsidR="004B4D20" w:rsidRPr="0096313A" w:rsidRDefault="00C7768C" w:rsidP="0096313A">
      <w:pPr>
        <w:pStyle w:val="Heading1"/>
        <w:spacing w:before="180"/>
        <w:jc w:val="both"/>
        <w:rPr>
          <w:rFonts w:ascii="Microsoft YaHei" w:eastAsia="Microsoft YaHei" w:hAnsi="Microsoft YaHei"/>
          <w:color w:val="auto"/>
        </w:rPr>
      </w:pPr>
      <w:bookmarkStart w:id="2" w:name="_Toc433725626"/>
      <w:r>
        <w:rPr>
          <w:rFonts w:ascii="Microsoft YaHei" w:eastAsia="Microsoft YaHei" w:hAnsi="Microsoft YaHei" w:hint="eastAsia"/>
          <w:color w:val="auto"/>
        </w:rPr>
        <w:t>教学</w:t>
      </w:r>
      <w:r>
        <w:rPr>
          <w:rFonts w:ascii="Microsoft YaHei" w:eastAsia="Microsoft YaHei" w:hAnsi="Microsoft YaHei"/>
          <w:color w:val="auto"/>
        </w:rPr>
        <w:t>目标与基本要求</w:t>
      </w:r>
      <w:bookmarkEnd w:id="2"/>
    </w:p>
    <w:p w14:paraId="2029B8AB" w14:textId="72F9F5B4" w:rsidR="006B60D2" w:rsidRPr="00014977" w:rsidRDefault="006B60D2" w:rsidP="00516FE8">
      <w:pPr>
        <w:jc w:val="both"/>
        <w:rPr>
          <w:rFonts w:asciiTheme="minorEastAsia" w:hAnsiTheme="minorEastAsia"/>
          <w:color w:val="auto"/>
          <w:sz w:val="22"/>
          <w:szCs w:val="22"/>
          <w:lang w:val="zh-CN"/>
        </w:rPr>
      </w:pPr>
      <w:r w:rsidRPr="00014977">
        <w:rPr>
          <w:rFonts w:asciiTheme="minorEastAsia" w:hAnsiTheme="minorEastAsia"/>
          <w:color w:val="auto"/>
          <w:sz w:val="22"/>
          <w:szCs w:val="22"/>
          <w:lang w:val="zh-CN"/>
        </w:rPr>
        <w:t>通过本课程的学习</w:t>
      </w:r>
      <w:r w:rsidRPr="00014977">
        <w:rPr>
          <w:rFonts w:asciiTheme="minorEastAsia" w:hAnsiTheme="minorEastAsia" w:hint="eastAsia"/>
          <w:color w:val="auto"/>
          <w:sz w:val="22"/>
          <w:szCs w:val="22"/>
          <w:lang w:val="zh-CN"/>
        </w:rPr>
        <w:t>，</w:t>
      </w:r>
      <w:r w:rsidRPr="00014977">
        <w:rPr>
          <w:rFonts w:asciiTheme="minorEastAsia" w:hAnsiTheme="minorEastAsia" w:cs="Times New Roman"/>
          <w:sz w:val="22"/>
          <w:szCs w:val="22"/>
        </w:rPr>
        <w:t>希望达到三个主要目的：一、提高阅读和理解英语经济学文献</w:t>
      </w:r>
      <w:r w:rsidR="00AD3586" w:rsidRPr="00014977">
        <w:rPr>
          <w:rFonts w:asciiTheme="minorEastAsia" w:hAnsiTheme="minorEastAsia" w:cs="Times New Roman" w:hint="eastAsia"/>
          <w:sz w:val="22"/>
          <w:szCs w:val="22"/>
        </w:rPr>
        <w:t>和资料</w:t>
      </w:r>
      <w:r w:rsidRPr="00014977">
        <w:rPr>
          <w:rFonts w:asciiTheme="minorEastAsia" w:hAnsiTheme="minorEastAsia" w:cs="Times New Roman" w:hint="eastAsia"/>
          <w:sz w:val="22"/>
          <w:szCs w:val="22"/>
        </w:rPr>
        <w:t>的</w:t>
      </w:r>
      <w:r w:rsidRPr="00014977">
        <w:rPr>
          <w:rFonts w:asciiTheme="minorEastAsia" w:hAnsiTheme="minorEastAsia" w:cs="Times New Roman"/>
          <w:sz w:val="22"/>
          <w:szCs w:val="22"/>
        </w:rPr>
        <w:t>能力；二、提高听力和口语表达</w:t>
      </w:r>
      <w:r w:rsidR="00AD3586" w:rsidRPr="00014977">
        <w:rPr>
          <w:rFonts w:asciiTheme="minorEastAsia" w:hAnsiTheme="minorEastAsia" w:cs="Times New Roman" w:hint="eastAsia"/>
          <w:sz w:val="22"/>
          <w:szCs w:val="22"/>
        </w:rPr>
        <w:t>水平</w:t>
      </w:r>
      <w:r w:rsidRPr="00014977">
        <w:rPr>
          <w:rFonts w:asciiTheme="minorEastAsia" w:hAnsiTheme="minorEastAsia" w:cs="Times New Roman"/>
          <w:sz w:val="22"/>
          <w:szCs w:val="22"/>
        </w:rPr>
        <w:t>；三、提高专业英文写作能力</w:t>
      </w:r>
      <w:r w:rsidRPr="00014977">
        <w:rPr>
          <w:rFonts w:asciiTheme="minorEastAsia" w:hAnsiTheme="minorEastAsia" w:cs="Times New Roman" w:hint="eastAsia"/>
          <w:sz w:val="22"/>
          <w:szCs w:val="22"/>
        </w:rPr>
        <w:t>。</w:t>
      </w:r>
    </w:p>
    <w:p w14:paraId="76017C01" w14:textId="6D292E7C" w:rsidR="00864AB7" w:rsidRPr="00014977" w:rsidRDefault="00570029" w:rsidP="00864AB7">
      <w:pPr>
        <w:rPr>
          <w:rFonts w:ascii="Times New Roman" w:hAnsi="Times New Roman" w:cs="Times New Roman"/>
          <w:sz w:val="22"/>
          <w:szCs w:val="22"/>
        </w:rPr>
      </w:pPr>
      <w:bookmarkStart w:id="3" w:name="_Toc433725627"/>
      <w:r w:rsidRPr="00014977">
        <w:rPr>
          <w:rFonts w:ascii="Times New Roman" w:hAnsi="Times New Roman" w:cs="Times New Roman" w:hint="eastAsia"/>
          <w:sz w:val="22"/>
          <w:szCs w:val="22"/>
        </w:rPr>
        <w:t>学生</w:t>
      </w:r>
      <w:r w:rsidR="00864AB7" w:rsidRPr="00014977">
        <w:rPr>
          <w:rFonts w:ascii="Times New Roman" w:hAnsi="Times New Roman" w:cs="Times New Roman"/>
          <w:sz w:val="22"/>
          <w:szCs w:val="22"/>
        </w:rPr>
        <w:t>课前</w:t>
      </w:r>
      <w:r w:rsidR="00864AB7" w:rsidRPr="00014977">
        <w:rPr>
          <w:rFonts w:ascii="Times New Roman" w:hAnsi="Times New Roman" w:cs="Times New Roman" w:hint="eastAsia"/>
          <w:sz w:val="22"/>
          <w:szCs w:val="22"/>
        </w:rPr>
        <w:t>请</w:t>
      </w:r>
      <w:r w:rsidR="00864AB7" w:rsidRPr="00014977">
        <w:rPr>
          <w:rFonts w:ascii="Times New Roman" w:hAnsi="Times New Roman" w:cs="Times New Roman"/>
          <w:sz w:val="22"/>
          <w:szCs w:val="22"/>
        </w:rPr>
        <w:t>务必</w:t>
      </w:r>
      <w:r w:rsidR="00864AB7" w:rsidRPr="00014977">
        <w:rPr>
          <w:rFonts w:ascii="Times New Roman" w:hAnsi="Times New Roman" w:cs="Times New Roman" w:hint="eastAsia"/>
          <w:sz w:val="22"/>
          <w:szCs w:val="22"/>
        </w:rPr>
        <w:t>阅</w:t>
      </w:r>
      <w:r w:rsidR="00864AB7" w:rsidRPr="00014977">
        <w:rPr>
          <w:rFonts w:ascii="Times New Roman" w:hAnsi="Times New Roman" w:cs="Times New Roman"/>
          <w:sz w:val="22"/>
          <w:szCs w:val="22"/>
        </w:rPr>
        <w:t>读</w:t>
      </w:r>
      <w:r w:rsidR="00864AB7" w:rsidRPr="00014977">
        <w:rPr>
          <w:rFonts w:ascii="Times New Roman" w:hAnsi="Times New Roman" w:cs="Times New Roman" w:hint="eastAsia"/>
          <w:sz w:val="22"/>
          <w:szCs w:val="22"/>
        </w:rPr>
        <w:t>事先</w:t>
      </w:r>
      <w:r w:rsidR="00864AB7" w:rsidRPr="00014977">
        <w:rPr>
          <w:rFonts w:ascii="Times New Roman" w:hAnsi="Times New Roman" w:cs="Times New Roman"/>
          <w:sz w:val="22"/>
          <w:szCs w:val="22"/>
        </w:rPr>
        <w:t>布置的文章和资料。上课方式包括老师讲解文章背景和内容</w:t>
      </w:r>
      <w:r w:rsidR="00864AB7" w:rsidRPr="00014977">
        <w:rPr>
          <w:rFonts w:ascii="Times New Roman" w:hAnsi="Times New Roman" w:cs="Times New Roman" w:hint="eastAsia"/>
          <w:sz w:val="22"/>
          <w:szCs w:val="22"/>
        </w:rPr>
        <w:t>，</w:t>
      </w:r>
      <w:r w:rsidR="00864AB7" w:rsidRPr="00014977">
        <w:rPr>
          <w:rFonts w:ascii="Times New Roman" w:hAnsi="Times New Roman" w:cs="Times New Roman"/>
          <w:sz w:val="22"/>
          <w:szCs w:val="22"/>
        </w:rPr>
        <w:t>学生提问和讨论，以及视听观摩等。上课时请自带个人电脑。</w:t>
      </w:r>
      <w:r w:rsidR="00864AB7" w:rsidRPr="00014977">
        <w:rPr>
          <w:rFonts w:ascii="Times New Roman" w:hAnsi="Times New Roman" w:cs="Times New Roman" w:hint="eastAsia"/>
          <w:sz w:val="22"/>
          <w:szCs w:val="22"/>
        </w:rPr>
        <w:t>学生</w:t>
      </w:r>
      <w:r w:rsidR="00864AB7" w:rsidRPr="00014977">
        <w:rPr>
          <w:rFonts w:ascii="Times New Roman" w:hAnsi="Times New Roman" w:cs="Times New Roman"/>
          <w:sz w:val="22"/>
          <w:szCs w:val="22"/>
        </w:rPr>
        <w:t>成绩将由三部分组成：</w:t>
      </w:r>
      <w:r w:rsidR="00864AB7" w:rsidRPr="00014977">
        <w:rPr>
          <w:rFonts w:ascii="Times New Roman" w:hAnsi="Times New Roman" w:cs="Times New Roman" w:hint="eastAsia"/>
          <w:sz w:val="22"/>
          <w:szCs w:val="22"/>
        </w:rPr>
        <w:t xml:space="preserve">1) </w:t>
      </w:r>
      <w:r w:rsidR="00864AB7" w:rsidRPr="00014977">
        <w:rPr>
          <w:rFonts w:ascii="Times New Roman" w:hAnsi="Times New Roman" w:cs="Times New Roman" w:hint="eastAsia"/>
          <w:sz w:val="22"/>
          <w:szCs w:val="22"/>
        </w:rPr>
        <w:t>上</w:t>
      </w:r>
      <w:r w:rsidR="00864AB7" w:rsidRPr="00014977">
        <w:rPr>
          <w:rFonts w:ascii="Times New Roman" w:hAnsi="Times New Roman" w:cs="Times New Roman"/>
          <w:sz w:val="22"/>
          <w:szCs w:val="22"/>
        </w:rPr>
        <w:t>课出勤</w:t>
      </w:r>
      <w:r w:rsidR="00864AB7" w:rsidRPr="00014977">
        <w:rPr>
          <w:rFonts w:ascii="Times New Roman" w:hAnsi="Times New Roman" w:cs="Times New Roman" w:hint="eastAsia"/>
          <w:sz w:val="22"/>
          <w:szCs w:val="22"/>
        </w:rPr>
        <w:t>；</w:t>
      </w:r>
      <w:r w:rsidR="00864AB7" w:rsidRPr="00014977">
        <w:rPr>
          <w:rFonts w:ascii="Times New Roman" w:hAnsi="Times New Roman" w:cs="Times New Roman" w:hint="eastAsia"/>
          <w:sz w:val="22"/>
          <w:szCs w:val="22"/>
        </w:rPr>
        <w:t xml:space="preserve">2) </w:t>
      </w:r>
      <w:r w:rsidRPr="00014977">
        <w:rPr>
          <w:rFonts w:ascii="Times New Roman" w:hAnsi="Times New Roman" w:cs="Times New Roman"/>
          <w:sz w:val="22"/>
          <w:szCs w:val="22"/>
        </w:rPr>
        <w:t>平时成绩</w:t>
      </w:r>
      <w:r w:rsidRPr="00014977">
        <w:rPr>
          <w:rFonts w:ascii="Times New Roman" w:hAnsi="Times New Roman" w:cs="Times New Roman" w:hint="eastAsia"/>
          <w:sz w:val="22"/>
          <w:szCs w:val="22"/>
        </w:rPr>
        <w:t>如</w:t>
      </w:r>
      <w:r w:rsidR="00864AB7" w:rsidRPr="00014977">
        <w:rPr>
          <w:rFonts w:ascii="Times New Roman" w:hAnsi="Times New Roman" w:cs="Times New Roman" w:hint="eastAsia"/>
          <w:sz w:val="22"/>
          <w:szCs w:val="22"/>
        </w:rPr>
        <w:t>中英和英中</w:t>
      </w:r>
      <w:r w:rsidR="00864AB7" w:rsidRPr="00014977">
        <w:rPr>
          <w:rFonts w:ascii="Times New Roman" w:hAnsi="Times New Roman" w:cs="Times New Roman"/>
          <w:sz w:val="22"/>
          <w:szCs w:val="22"/>
        </w:rPr>
        <w:t>翻译练习</w:t>
      </w:r>
      <w:r w:rsidR="00864AB7" w:rsidRPr="00014977">
        <w:rPr>
          <w:rFonts w:ascii="Times New Roman" w:hAnsi="Times New Roman" w:cs="Times New Roman" w:hint="eastAsia"/>
          <w:sz w:val="22"/>
          <w:szCs w:val="22"/>
        </w:rPr>
        <w:t>；</w:t>
      </w:r>
      <w:r w:rsidR="00864AB7" w:rsidRPr="00014977">
        <w:rPr>
          <w:rFonts w:ascii="Times New Roman" w:hAnsi="Times New Roman" w:cs="Times New Roman" w:hint="eastAsia"/>
          <w:sz w:val="22"/>
          <w:szCs w:val="22"/>
        </w:rPr>
        <w:t xml:space="preserve">3) </w:t>
      </w:r>
      <w:r w:rsidR="00864AB7" w:rsidRPr="00014977">
        <w:rPr>
          <w:rFonts w:ascii="Times New Roman" w:hAnsi="Times New Roman" w:cs="Times New Roman"/>
          <w:sz w:val="22"/>
          <w:szCs w:val="22"/>
        </w:rPr>
        <w:t>一篇</w:t>
      </w:r>
      <w:r w:rsidR="00864AB7" w:rsidRPr="00014977">
        <w:rPr>
          <w:rFonts w:ascii="Times New Roman" w:hAnsi="Times New Roman" w:cs="Times New Roman" w:hint="eastAsia"/>
          <w:sz w:val="22"/>
          <w:szCs w:val="22"/>
        </w:rPr>
        <w:t>用英文写作的论文</w:t>
      </w:r>
      <w:r w:rsidR="00864AB7" w:rsidRPr="00014977">
        <w:rPr>
          <w:rFonts w:ascii="Times New Roman" w:hAnsi="Times New Roman" w:cs="Times New Roman"/>
          <w:sz w:val="22"/>
          <w:szCs w:val="22"/>
        </w:rPr>
        <w:t>（</w:t>
      </w:r>
      <w:r w:rsidR="00864AB7" w:rsidRPr="00014977">
        <w:rPr>
          <w:rFonts w:ascii="Times New Roman" w:hAnsi="Times New Roman" w:cs="Times New Roman" w:hint="eastAsia"/>
          <w:sz w:val="22"/>
          <w:szCs w:val="22"/>
        </w:rPr>
        <w:t>essay</w:t>
      </w:r>
      <w:r w:rsidR="00864AB7" w:rsidRPr="00014977">
        <w:rPr>
          <w:rFonts w:ascii="Times New Roman" w:hAnsi="Times New Roman" w:cs="Times New Roman"/>
          <w:sz w:val="22"/>
          <w:szCs w:val="22"/>
        </w:rPr>
        <w:t>）</w:t>
      </w:r>
      <w:r w:rsidR="00864AB7" w:rsidRPr="00014977">
        <w:rPr>
          <w:rFonts w:ascii="Times New Roman" w:hAnsi="Times New Roman" w:cs="Times New Roman" w:hint="eastAsia"/>
          <w:sz w:val="22"/>
          <w:szCs w:val="22"/>
        </w:rPr>
        <w:t>。论文的具体要求如下：</w:t>
      </w:r>
    </w:p>
    <w:p w14:paraId="0D741D86" w14:textId="399628C2" w:rsidR="008406EF" w:rsidRPr="00014977" w:rsidRDefault="00864AB7" w:rsidP="008406EF">
      <w:pPr>
        <w:pStyle w:val="NoSpacing"/>
        <w:rPr>
          <w:rFonts w:ascii="Times New Roman" w:hAnsi="Times New Roman" w:cs="Times New Roman"/>
          <w:sz w:val="22"/>
          <w:szCs w:val="22"/>
        </w:rPr>
      </w:pPr>
      <w:r w:rsidRPr="00014977">
        <w:rPr>
          <w:rFonts w:ascii="Times New Roman" w:hAnsi="Times New Roman" w:cs="Times New Roman"/>
          <w:sz w:val="22"/>
          <w:szCs w:val="22"/>
        </w:rPr>
        <w:t xml:space="preserve">There is an essay requirement for this course. The topic of the essay is based on an article by Jared Diamond, titled “What Makes Countries Rich or Poor?” In this article Prof. Diamond offers a critic review of Why Nations Fail, a bestselling book by Daron </w:t>
      </w:r>
      <w:proofErr w:type="spellStart"/>
      <w:r w:rsidRPr="00014977">
        <w:rPr>
          <w:rFonts w:ascii="Times New Roman" w:hAnsi="Times New Roman" w:cs="Times New Roman"/>
          <w:sz w:val="22"/>
          <w:szCs w:val="22"/>
        </w:rPr>
        <w:t>Acemoglu</w:t>
      </w:r>
      <w:proofErr w:type="spellEnd"/>
      <w:r w:rsidRPr="00014977">
        <w:rPr>
          <w:rFonts w:ascii="Times New Roman" w:hAnsi="Times New Roman" w:cs="Times New Roman"/>
          <w:sz w:val="22"/>
          <w:szCs w:val="22"/>
        </w:rPr>
        <w:t xml:space="preserve"> and James Robinson. You may choose another topic with prior approval of the instructor. </w:t>
      </w:r>
      <w:r w:rsidR="008406EF" w:rsidRPr="00014977">
        <w:rPr>
          <w:rFonts w:ascii="Times New Roman" w:hAnsi="Times New Roman" w:cs="Times New Roman"/>
          <w:sz w:val="22"/>
          <w:szCs w:val="22"/>
        </w:rPr>
        <w:t>Please follow the guidelines</w:t>
      </w:r>
      <w:r w:rsidR="005A5B9F">
        <w:rPr>
          <w:rFonts w:ascii="Times New Roman" w:hAnsi="Times New Roman" w:cs="Times New Roman"/>
          <w:sz w:val="22"/>
          <w:szCs w:val="22"/>
        </w:rPr>
        <w:t xml:space="preserve"> below</w:t>
      </w:r>
      <w:bookmarkStart w:id="4" w:name="_GoBack"/>
      <w:bookmarkEnd w:id="4"/>
      <w:r w:rsidR="008406EF" w:rsidRPr="00014977">
        <w:rPr>
          <w:rFonts w:ascii="Times New Roman" w:hAnsi="Times New Roman" w:cs="Times New Roman"/>
          <w:sz w:val="22"/>
          <w:szCs w:val="22"/>
        </w:rPr>
        <w:t>:</w:t>
      </w:r>
      <w:r w:rsidR="008406EF" w:rsidRPr="00014977">
        <w:rPr>
          <w:rFonts w:ascii="Times New Roman" w:hAnsi="Times New Roman" w:cs="Times New Roman" w:hint="eastAsia"/>
          <w:sz w:val="22"/>
          <w:szCs w:val="22"/>
        </w:rPr>
        <w:t xml:space="preserve">　</w:t>
      </w:r>
    </w:p>
    <w:p w14:paraId="3A9D6397" w14:textId="77777777" w:rsidR="008406EF" w:rsidRPr="00014977" w:rsidRDefault="008406EF" w:rsidP="008406EF">
      <w:pPr>
        <w:pStyle w:val="NoSpacing"/>
        <w:numPr>
          <w:ilvl w:val="0"/>
          <w:numId w:val="20"/>
        </w:numPr>
        <w:rPr>
          <w:rFonts w:ascii="Times New Roman" w:hAnsi="Times New Roman" w:cs="Times New Roman"/>
          <w:sz w:val="22"/>
          <w:szCs w:val="22"/>
        </w:rPr>
      </w:pPr>
      <w:r w:rsidRPr="00014977">
        <w:rPr>
          <w:rFonts w:ascii="Times New Roman" w:hAnsi="Times New Roman" w:cs="Times New Roman"/>
          <w:sz w:val="22"/>
          <w:szCs w:val="22"/>
        </w:rPr>
        <w:lastRenderedPageBreak/>
        <w:t xml:space="preserve">Include a cover page with the title, your name, class, and student number </w:t>
      </w:r>
    </w:p>
    <w:p w14:paraId="43025D64" w14:textId="34B8E74A" w:rsidR="008406EF" w:rsidRPr="00014977" w:rsidRDefault="008406EF" w:rsidP="008406EF">
      <w:pPr>
        <w:pStyle w:val="NoSpacing"/>
        <w:numPr>
          <w:ilvl w:val="0"/>
          <w:numId w:val="20"/>
        </w:numPr>
        <w:rPr>
          <w:rFonts w:ascii="Times New Roman" w:hAnsi="Times New Roman" w:cs="Times New Roman"/>
          <w:sz w:val="22"/>
          <w:szCs w:val="22"/>
        </w:rPr>
      </w:pPr>
      <w:r w:rsidRPr="00014977">
        <w:rPr>
          <w:rFonts w:ascii="Times New Roman" w:hAnsi="Times New Roman" w:cs="Times New Roman"/>
          <w:sz w:val="22"/>
          <w:szCs w:val="22"/>
        </w:rPr>
        <w:t xml:space="preserve">Double space; Font </w:t>
      </w:r>
      <w:r w:rsidR="0092262D" w:rsidRPr="00014977">
        <w:rPr>
          <w:rFonts w:ascii="Times New Roman" w:hAnsi="Times New Roman" w:cs="Times New Roman"/>
          <w:sz w:val="22"/>
          <w:szCs w:val="22"/>
        </w:rPr>
        <w:t xml:space="preserve">size </w:t>
      </w:r>
      <w:r w:rsidRPr="00014977">
        <w:rPr>
          <w:rFonts w:ascii="Times New Roman" w:hAnsi="Times New Roman" w:cs="Times New Roman"/>
          <w:sz w:val="22"/>
          <w:szCs w:val="22"/>
        </w:rPr>
        <w:t>12 (black)</w:t>
      </w:r>
    </w:p>
    <w:p w14:paraId="4CC58E62" w14:textId="77777777" w:rsidR="008406EF" w:rsidRPr="00014977" w:rsidRDefault="008406EF" w:rsidP="008406EF">
      <w:pPr>
        <w:pStyle w:val="NoSpacing"/>
        <w:numPr>
          <w:ilvl w:val="0"/>
          <w:numId w:val="20"/>
        </w:numPr>
        <w:rPr>
          <w:rFonts w:ascii="Times New Roman" w:hAnsi="Times New Roman" w:cs="Times New Roman"/>
          <w:sz w:val="22"/>
          <w:szCs w:val="22"/>
        </w:rPr>
      </w:pPr>
      <w:r w:rsidRPr="00014977">
        <w:rPr>
          <w:rFonts w:ascii="Times New Roman" w:hAnsi="Times New Roman" w:cs="Times New Roman"/>
          <w:sz w:val="22"/>
          <w:szCs w:val="22"/>
        </w:rPr>
        <w:t>1” margins around the page</w:t>
      </w:r>
    </w:p>
    <w:p w14:paraId="51F42343" w14:textId="5E53153F" w:rsidR="008406EF" w:rsidRPr="00014977" w:rsidRDefault="008406EF" w:rsidP="008406EF">
      <w:pPr>
        <w:pStyle w:val="NoSpacing"/>
        <w:numPr>
          <w:ilvl w:val="0"/>
          <w:numId w:val="20"/>
        </w:numPr>
        <w:rPr>
          <w:rFonts w:ascii="Times New Roman" w:hAnsi="Times New Roman" w:cs="Times New Roman"/>
          <w:sz w:val="22"/>
          <w:szCs w:val="22"/>
        </w:rPr>
      </w:pPr>
      <w:r w:rsidRPr="00014977">
        <w:rPr>
          <w:rFonts w:ascii="Times New Roman" w:hAnsi="Times New Roman" w:cs="Times New Roman"/>
          <w:sz w:val="22"/>
          <w:szCs w:val="22"/>
        </w:rPr>
        <w:t>No more than eight pages, excluding the cover page</w:t>
      </w:r>
    </w:p>
    <w:p w14:paraId="1DF99D21" w14:textId="77777777" w:rsidR="008406EF" w:rsidRPr="008406EF" w:rsidRDefault="008406EF" w:rsidP="008406EF">
      <w:pPr>
        <w:pStyle w:val="NoSpacing"/>
        <w:numPr>
          <w:ilvl w:val="0"/>
          <w:numId w:val="20"/>
        </w:numPr>
        <w:rPr>
          <w:rFonts w:ascii="Times New Roman" w:hAnsi="Times New Roman" w:cs="Times New Roman"/>
          <w:sz w:val="21"/>
          <w:szCs w:val="21"/>
        </w:rPr>
      </w:pPr>
      <w:r w:rsidRPr="008406EF">
        <w:rPr>
          <w:rFonts w:ascii="Times New Roman" w:hAnsi="Times New Roman" w:cs="Times New Roman"/>
          <w:sz w:val="21"/>
          <w:szCs w:val="21"/>
        </w:rPr>
        <w:t>Hand in a hard copy of your paper on or before the last class</w:t>
      </w:r>
    </w:p>
    <w:p w14:paraId="31FF3377" w14:textId="45890D2A" w:rsidR="00864AB7" w:rsidRPr="008406EF" w:rsidRDefault="00864AB7" w:rsidP="00864AB7">
      <w:pPr>
        <w:pStyle w:val="NoSpacing"/>
        <w:rPr>
          <w:rFonts w:ascii="Times New Roman" w:hAnsi="Times New Roman" w:cs="Times New Roman"/>
          <w:sz w:val="21"/>
          <w:szCs w:val="21"/>
        </w:rPr>
      </w:pPr>
    </w:p>
    <w:p w14:paraId="0979C9EB" w14:textId="7799AE37" w:rsidR="00C7768C" w:rsidRPr="00C7768C" w:rsidRDefault="00C7768C" w:rsidP="0096313A">
      <w:pPr>
        <w:pStyle w:val="Heading1"/>
        <w:spacing w:before="180"/>
        <w:jc w:val="both"/>
        <w:rPr>
          <w:rFonts w:ascii="Microsoft YaHei" w:eastAsia="Microsoft YaHei" w:hAnsi="Microsoft YaHei"/>
          <w:color w:val="auto"/>
        </w:rPr>
      </w:pPr>
      <w:r w:rsidRPr="00C7768C">
        <w:rPr>
          <w:rFonts w:ascii="Microsoft YaHei" w:eastAsia="Microsoft YaHei" w:hAnsi="Microsoft YaHei"/>
          <w:color w:val="auto"/>
        </w:rPr>
        <w:t>课程内容与学时分配</w:t>
      </w:r>
      <w:bookmarkEnd w:id="3"/>
    </w:p>
    <w:p w14:paraId="7FE96960" w14:textId="2BBC1F3E" w:rsidR="004B4D20" w:rsidRPr="00014977" w:rsidRDefault="00C7768C" w:rsidP="00516FE8">
      <w:pPr>
        <w:pStyle w:val="Heading2"/>
        <w:jc w:val="both"/>
        <w:rPr>
          <w:rFonts w:ascii="Microsoft YaHei" w:eastAsia="Microsoft YaHei" w:hAnsi="Microsoft YaHei"/>
          <w:color w:val="auto"/>
          <w:sz w:val="22"/>
          <w:szCs w:val="22"/>
        </w:rPr>
      </w:pPr>
      <w:bookmarkStart w:id="5" w:name="_Toc433725628"/>
      <w:r w:rsidRPr="00014977">
        <w:rPr>
          <w:rFonts w:ascii="Microsoft YaHei" w:eastAsia="Microsoft YaHei" w:hAnsi="Microsoft YaHei"/>
          <w:color w:val="auto"/>
          <w:sz w:val="22"/>
          <w:szCs w:val="22"/>
        </w:rPr>
        <w:t>课程内容</w:t>
      </w:r>
      <w:bookmarkEnd w:id="5"/>
    </w:p>
    <w:p w14:paraId="149B0023" w14:textId="4FE53B6B" w:rsidR="00D63C1E" w:rsidRPr="00014977" w:rsidRDefault="00AD3586" w:rsidP="00D63C1E">
      <w:pPr>
        <w:rPr>
          <w:rFonts w:ascii="Times New Roman" w:hAnsi="Times New Roman" w:cs="Times New Roman"/>
          <w:sz w:val="22"/>
          <w:szCs w:val="22"/>
        </w:rPr>
      </w:pPr>
      <w:r w:rsidRPr="00014977">
        <w:rPr>
          <w:rFonts w:ascii="Times New Roman" w:hAnsi="Times New Roman" w:cs="Times New Roman" w:hint="eastAsia"/>
          <w:sz w:val="22"/>
          <w:szCs w:val="22"/>
        </w:rPr>
        <w:t>本课程在</w:t>
      </w:r>
      <w:r w:rsidR="006B60D2" w:rsidRPr="00014977">
        <w:rPr>
          <w:rFonts w:ascii="Times New Roman" w:hAnsi="Times New Roman" w:cs="Times New Roman" w:hint="eastAsia"/>
          <w:sz w:val="22"/>
          <w:szCs w:val="22"/>
        </w:rPr>
        <w:t>教学中</w:t>
      </w:r>
      <w:r w:rsidRPr="00014977">
        <w:rPr>
          <w:rFonts w:ascii="Times New Roman" w:hAnsi="Times New Roman" w:cs="Times New Roman" w:hint="eastAsia"/>
          <w:sz w:val="22"/>
          <w:szCs w:val="22"/>
        </w:rPr>
        <w:t>将采用</w:t>
      </w:r>
      <w:r w:rsidR="006B60D2" w:rsidRPr="00014977">
        <w:rPr>
          <w:rFonts w:ascii="Times New Roman" w:hAnsi="Times New Roman" w:cs="Times New Roman" w:hint="eastAsia"/>
          <w:sz w:val="22"/>
          <w:szCs w:val="22"/>
        </w:rPr>
        <w:t>大量</w:t>
      </w:r>
      <w:r w:rsidR="006B60D2" w:rsidRPr="00014977">
        <w:rPr>
          <w:rFonts w:ascii="Times New Roman" w:hAnsi="Times New Roman" w:cs="Times New Roman"/>
          <w:sz w:val="22"/>
          <w:szCs w:val="22"/>
        </w:rPr>
        <w:t>与经济学有关的英语</w:t>
      </w:r>
      <w:r w:rsidR="00D63C1E" w:rsidRPr="00014977">
        <w:rPr>
          <w:rFonts w:ascii="Times New Roman" w:hAnsi="Times New Roman" w:cs="Times New Roman" w:hint="eastAsia"/>
          <w:sz w:val="22"/>
          <w:szCs w:val="22"/>
        </w:rPr>
        <w:t>文献和资料</w:t>
      </w:r>
      <w:r w:rsidR="006B60D2" w:rsidRPr="00014977">
        <w:rPr>
          <w:rFonts w:ascii="Times New Roman" w:hAnsi="Times New Roman" w:cs="Times New Roman"/>
          <w:sz w:val="22"/>
          <w:szCs w:val="22"/>
        </w:rPr>
        <w:t>。在选择</w:t>
      </w:r>
      <w:r w:rsidR="006B60D2" w:rsidRPr="00014977">
        <w:rPr>
          <w:rFonts w:ascii="Times New Roman" w:hAnsi="Times New Roman" w:cs="Times New Roman" w:hint="eastAsia"/>
          <w:sz w:val="22"/>
          <w:szCs w:val="22"/>
        </w:rPr>
        <w:t>阅读资料</w:t>
      </w:r>
      <w:r w:rsidR="006B60D2" w:rsidRPr="00014977">
        <w:rPr>
          <w:rFonts w:ascii="Times New Roman" w:hAnsi="Times New Roman" w:cs="Times New Roman"/>
          <w:sz w:val="22"/>
          <w:szCs w:val="22"/>
        </w:rPr>
        <w:t>时，既考虑</w:t>
      </w:r>
      <w:r w:rsidR="006B60D2" w:rsidRPr="00014977">
        <w:rPr>
          <w:rFonts w:ascii="Times New Roman" w:hAnsi="Times New Roman" w:cs="Times New Roman" w:hint="eastAsia"/>
          <w:sz w:val="22"/>
          <w:szCs w:val="22"/>
        </w:rPr>
        <w:t>文章的</w:t>
      </w:r>
      <w:r w:rsidR="006B60D2" w:rsidRPr="00014977">
        <w:rPr>
          <w:rFonts w:ascii="Times New Roman" w:hAnsi="Times New Roman" w:cs="Times New Roman"/>
          <w:sz w:val="22"/>
          <w:szCs w:val="22"/>
        </w:rPr>
        <w:t>深度即难易程度，又有考虑到题材的广度</w:t>
      </w:r>
      <w:r w:rsidR="006B60D2" w:rsidRPr="00014977">
        <w:rPr>
          <w:rFonts w:ascii="Times New Roman" w:hAnsi="Times New Roman" w:cs="Times New Roman" w:hint="eastAsia"/>
          <w:sz w:val="22"/>
          <w:szCs w:val="22"/>
        </w:rPr>
        <w:t>；</w:t>
      </w:r>
      <w:r w:rsidR="006B60D2" w:rsidRPr="00014977">
        <w:rPr>
          <w:rFonts w:ascii="Times New Roman" w:hAnsi="Times New Roman" w:cs="Times New Roman"/>
          <w:sz w:val="22"/>
          <w:szCs w:val="22"/>
        </w:rPr>
        <w:t>因为学生来自不同的专业和</w:t>
      </w:r>
      <w:r w:rsidRPr="00014977">
        <w:rPr>
          <w:rFonts w:ascii="Times New Roman" w:hAnsi="Times New Roman" w:cs="Times New Roman" w:hint="eastAsia"/>
          <w:sz w:val="22"/>
          <w:szCs w:val="22"/>
        </w:rPr>
        <w:t>研究</w:t>
      </w:r>
      <w:r w:rsidR="006B60D2" w:rsidRPr="00014977">
        <w:rPr>
          <w:rFonts w:ascii="Times New Roman" w:hAnsi="Times New Roman" w:cs="Times New Roman"/>
          <w:sz w:val="22"/>
          <w:szCs w:val="22"/>
        </w:rPr>
        <w:t>方向</w:t>
      </w:r>
      <w:r w:rsidR="006B60D2" w:rsidRPr="00014977">
        <w:rPr>
          <w:rFonts w:ascii="Times New Roman" w:hAnsi="Times New Roman" w:cs="Times New Roman" w:hint="eastAsia"/>
          <w:sz w:val="22"/>
          <w:szCs w:val="22"/>
        </w:rPr>
        <w:t>，这些资料尽量涵盖更多的</w:t>
      </w:r>
      <w:r w:rsidRPr="00014977">
        <w:rPr>
          <w:rFonts w:ascii="Times New Roman" w:hAnsi="Times New Roman" w:cs="Times New Roman" w:hint="eastAsia"/>
          <w:sz w:val="22"/>
          <w:szCs w:val="22"/>
        </w:rPr>
        <w:t>经济学</w:t>
      </w:r>
      <w:r w:rsidR="006B60D2" w:rsidRPr="00014977">
        <w:rPr>
          <w:rFonts w:ascii="Times New Roman" w:hAnsi="Times New Roman" w:cs="Times New Roman" w:hint="eastAsia"/>
          <w:sz w:val="22"/>
          <w:szCs w:val="22"/>
        </w:rPr>
        <w:t>题材。</w:t>
      </w:r>
      <w:r w:rsidR="006B60D2" w:rsidRPr="00014977">
        <w:rPr>
          <w:rFonts w:ascii="Times New Roman" w:hAnsi="Times New Roman" w:cs="Times New Roman"/>
          <w:sz w:val="22"/>
          <w:szCs w:val="22"/>
        </w:rPr>
        <w:t>这些</w:t>
      </w:r>
      <w:r w:rsidR="00D63C1E" w:rsidRPr="00014977">
        <w:rPr>
          <w:rFonts w:ascii="Times New Roman" w:hAnsi="Times New Roman" w:cs="Times New Roman" w:hint="eastAsia"/>
          <w:sz w:val="22"/>
          <w:szCs w:val="22"/>
        </w:rPr>
        <w:t>阅读资料</w:t>
      </w:r>
      <w:r w:rsidR="006B60D2" w:rsidRPr="00014977">
        <w:rPr>
          <w:rFonts w:ascii="Times New Roman" w:hAnsi="Times New Roman" w:cs="Times New Roman"/>
          <w:sz w:val="22"/>
          <w:szCs w:val="22"/>
        </w:rPr>
        <w:t>大</w:t>
      </w:r>
      <w:r w:rsidRPr="00014977">
        <w:rPr>
          <w:rFonts w:ascii="Times New Roman" w:hAnsi="Times New Roman" w:cs="Times New Roman" w:hint="eastAsia"/>
          <w:sz w:val="22"/>
          <w:szCs w:val="22"/>
        </w:rPr>
        <w:t>致</w:t>
      </w:r>
      <w:r w:rsidR="006B60D2" w:rsidRPr="00014977">
        <w:rPr>
          <w:rFonts w:ascii="Times New Roman" w:hAnsi="Times New Roman" w:cs="Times New Roman"/>
          <w:sz w:val="22"/>
          <w:szCs w:val="22"/>
        </w:rPr>
        <w:t>来自</w:t>
      </w:r>
      <w:r w:rsidR="006B60D2" w:rsidRPr="00014977">
        <w:rPr>
          <w:rFonts w:ascii="Times New Roman" w:hAnsi="Times New Roman" w:cs="Times New Roman" w:hint="eastAsia"/>
          <w:sz w:val="22"/>
          <w:szCs w:val="22"/>
        </w:rPr>
        <w:t>以下几个</w:t>
      </w:r>
      <w:r w:rsidR="006B60D2" w:rsidRPr="00014977">
        <w:rPr>
          <w:rFonts w:ascii="Times New Roman" w:hAnsi="Times New Roman" w:cs="Times New Roman"/>
          <w:sz w:val="22"/>
          <w:szCs w:val="22"/>
        </w:rPr>
        <w:t>不同层次：</w:t>
      </w:r>
      <w:r w:rsidR="00D63C1E" w:rsidRPr="00014977">
        <w:rPr>
          <w:rFonts w:ascii="Times New Roman" w:hAnsi="Times New Roman" w:cs="Times New Roman" w:hint="eastAsia"/>
          <w:sz w:val="22"/>
          <w:szCs w:val="22"/>
        </w:rPr>
        <w:t>1</w:t>
      </w:r>
      <w:r w:rsidR="00D63C1E" w:rsidRPr="00014977">
        <w:rPr>
          <w:rFonts w:ascii="Times New Roman" w:hAnsi="Times New Roman" w:cs="Times New Roman" w:hint="eastAsia"/>
          <w:sz w:val="22"/>
          <w:szCs w:val="22"/>
        </w:rPr>
        <w:t>。</w:t>
      </w:r>
      <w:r w:rsidR="006B60D2" w:rsidRPr="00014977">
        <w:rPr>
          <w:rFonts w:ascii="Times New Roman" w:hAnsi="Times New Roman" w:cs="Times New Roman"/>
          <w:sz w:val="22"/>
          <w:szCs w:val="22"/>
        </w:rPr>
        <w:t>大众</w:t>
      </w:r>
      <w:r w:rsidR="006B60D2" w:rsidRPr="00014977">
        <w:rPr>
          <w:rFonts w:ascii="Times New Roman" w:hAnsi="Times New Roman" w:cs="Times New Roman" w:hint="eastAsia"/>
          <w:sz w:val="22"/>
          <w:szCs w:val="22"/>
        </w:rPr>
        <w:t>化杂志</w:t>
      </w:r>
      <w:r w:rsidR="00D63C1E" w:rsidRPr="00014977">
        <w:rPr>
          <w:rFonts w:ascii="Times New Roman" w:hAnsi="Times New Roman" w:cs="Times New Roman" w:hint="eastAsia"/>
          <w:sz w:val="22"/>
          <w:szCs w:val="22"/>
        </w:rPr>
        <w:t xml:space="preserve"> </w:t>
      </w:r>
      <w:r w:rsidR="00D63C1E" w:rsidRPr="00014977">
        <w:rPr>
          <w:rFonts w:ascii="Times New Roman" w:hAnsi="Times New Roman" w:cs="Times New Roman" w:hint="eastAsia"/>
          <w:sz w:val="22"/>
          <w:szCs w:val="22"/>
        </w:rPr>
        <w:t>如</w:t>
      </w:r>
      <w:r w:rsidR="006B60D2" w:rsidRPr="00014977">
        <w:rPr>
          <w:rFonts w:ascii="Times New Roman" w:hAnsi="Times New Roman" w:cs="Times New Roman"/>
          <w:sz w:val="22"/>
          <w:szCs w:val="22"/>
        </w:rPr>
        <w:t xml:space="preserve">The New York Times, New York Review of Books, </w:t>
      </w:r>
      <w:r w:rsidR="006B60D2" w:rsidRPr="00014977">
        <w:rPr>
          <w:rFonts w:ascii="Times New Roman" w:hAnsi="Times New Roman" w:cs="Times New Roman" w:hint="eastAsia"/>
          <w:sz w:val="22"/>
          <w:szCs w:val="22"/>
        </w:rPr>
        <w:t>Vanity Fair, The New Yorker</w:t>
      </w:r>
      <w:r w:rsidR="00D63C1E" w:rsidRPr="00014977">
        <w:rPr>
          <w:rFonts w:ascii="Times New Roman" w:hAnsi="Times New Roman" w:cs="Times New Roman" w:hint="eastAsia"/>
          <w:sz w:val="22"/>
          <w:szCs w:val="22"/>
        </w:rPr>
        <w:t>；</w:t>
      </w:r>
      <w:r w:rsidR="00D63C1E" w:rsidRPr="00014977">
        <w:rPr>
          <w:rFonts w:ascii="Times New Roman" w:hAnsi="Times New Roman" w:cs="Times New Roman" w:hint="eastAsia"/>
          <w:sz w:val="22"/>
          <w:szCs w:val="22"/>
        </w:rPr>
        <w:t xml:space="preserve"> 2</w:t>
      </w:r>
      <w:r w:rsidR="00D63C1E" w:rsidRPr="00014977">
        <w:rPr>
          <w:rFonts w:ascii="Times New Roman" w:hAnsi="Times New Roman" w:cs="Times New Roman" w:hint="eastAsia"/>
          <w:sz w:val="22"/>
          <w:szCs w:val="22"/>
        </w:rPr>
        <w:t>。</w:t>
      </w:r>
      <w:r w:rsidR="006B60D2" w:rsidRPr="00014977">
        <w:rPr>
          <w:rFonts w:ascii="Times New Roman" w:hAnsi="Times New Roman" w:cs="Times New Roman"/>
          <w:sz w:val="22"/>
          <w:szCs w:val="22"/>
        </w:rPr>
        <w:t>大众化财经杂志</w:t>
      </w:r>
      <w:r w:rsidR="00D63C1E" w:rsidRPr="00014977">
        <w:rPr>
          <w:rFonts w:ascii="Times New Roman" w:hAnsi="Times New Roman" w:cs="Times New Roman" w:hint="eastAsia"/>
          <w:sz w:val="22"/>
          <w:szCs w:val="22"/>
        </w:rPr>
        <w:t>如</w:t>
      </w:r>
      <w:r w:rsidR="006B60D2" w:rsidRPr="00014977">
        <w:rPr>
          <w:rFonts w:ascii="Times New Roman" w:hAnsi="Times New Roman" w:cs="Times New Roman"/>
          <w:sz w:val="22"/>
          <w:szCs w:val="22"/>
        </w:rPr>
        <w:t xml:space="preserve">The Economist, Wall Street Journal, Financial Times, Bloomberg </w:t>
      </w:r>
      <w:proofErr w:type="spellStart"/>
      <w:r w:rsidR="006B60D2" w:rsidRPr="00014977">
        <w:rPr>
          <w:rFonts w:ascii="Times New Roman" w:hAnsi="Times New Roman" w:cs="Times New Roman"/>
          <w:sz w:val="22"/>
          <w:szCs w:val="22"/>
        </w:rPr>
        <w:t>Businessweek</w:t>
      </w:r>
      <w:proofErr w:type="spellEnd"/>
      <w:r w:rsidR="00D63C1E" w:rsidRPr="00014977">
        <w:rPr>
          <w:rFonts w:ascii="Times New Roman" w:hAnsi="Times New Roman" w:cs="Times New Roman"/>
          <w:sz w:val="22"/>
          <w:szCs w:val="22"/>
        </w:rPr>
        <w:t>; 3</w:t>
      </w:r>
      <w:r w:rsidR="00D63C1E" w:rsidRPr="00014977">
        <w:rPr>
          <w:rFonts w:ascii="Times New Roman" w:hAnsi="Times New Roman" w:cs="Times New Roman" w:hint="eastAsia"/>
          <w:sz w:val="22"/>
          <w:szCs w:val="22"/>
        </w:rPr>
        <w:t>。</w:t>
      </w:r>
      <w:r w:rsidR="006B60D2" w:rsidRPr="00014977">
        <w:rPr>
          <w:rFonts w:ascii="Times New Roman" w:hAnsi="Times New Roman" w:cs="Times New Roman"/>
          <w:sz w:val="22"/>
          <w:szCs w:val="22"/>
        </w:rPr>
        <w:t>网络论坛或名家博客</w:t>
      </w:r>
      <w:r w:rsidR="00D63C1E" w:rsidRPr="00014977">
        <w:rPr>
          <w:rFonts w:ascii="Times New Roman" w:hAnsi="Times New Roman" w:cs="Times New Roman" w:hint="eastAsia"/>
          <w:sz w:val="22"/>
          <w:szCs w:val="22"/>
        </w:rPr>
        <w:t>；</w:t>
      </w:r>
      <w:r w:rsidR="00D63C1E" w:rsidRPr="00014977">
        <w:rPr>
          <w:rFonts w:ascii="Times New Roman" w:hAnsi="Times New Roman" w:cs="Times New Roman" w:hint="eastAsia"/>
          <w:sz w:val="22"/>
          <w:szCs w:val="22"/>
        </w:rPr>
        <w:t>4</w:t>
      </w:r>
      <w:r w:rsidR="00D63C1E" w:rsidRPr="00014977">
        <w:rPr>
          <w:rFonts w:ascii="Times New Roman" w:hAnsi="Times New Roman" w:cs="Times New Roman" w:hint="eastAsia"/>
          <w:sz w:val="22"/>
          <w:szCs w:val="22"/>
        </w:rPr>
        <w:t>。</w:t>
      </w:r>
      <w:r w:rsidR="006B60D2" w:rsidRPr="00014977">
        <w:rPr>
          <w:rFonts w:ascii="Times New Roman" w:hAnsi="Times New Roman" w:cs="Times New Roman"/>
          <w:sz w:val="22"/>
          <w:szCs w:val="22"/>
        </w:rPr>
        <w:t>国际组织如世界银行</w:t>
      </w:r>
      <w:r w:rsidR="006B60D2" w:rsidRPr="00014977">
        <w:rPr>
          <w:rFonts w:ascii="Times New Roman" w:hAnsi="Times New Roman" w:cs="Times New Roman"/>
          <w:sz w:val="22"/>
          <w:szCs w:val="22"/>
        </w:rPr>
        <w:t>(World</w:t>
      </w:r>
      <w:r w:rsidR="00D63C1E" w:rsidRPr="00014977">
        <w:rPr>
          <w:rFonts w:ascii="Times New Roman" w:hAnsi="Times New Roman" w:cs="Times New Roman" w:hint="eastAsia"/>
          <w:sz w:val="22"/>
          <w:szCs w:val="22"/>
        </w:rPr>
        <w:t xml:space="preserve"> </w:t>
      </w:r>
      <w:r w:rsidR="006B60D2" w:rsidRPr="00014977">
        <w:rPr>
          <w:rFonts w:ascii="Times New Roman" w:hAnsi="Times New Roman" w:cs="Times New Roman"/>
          <w:sz w:val="22"/>
          <w:szCs w:val="22"/>
        </w:rPr>
        <w:t>Bank)</w:t>
      </w:r>
      <w:r w:rsidR="006B60D2" w:rsidRPr="00014977">
        <w:rPr>
          <w:rFonts w:ascii="Times New Roman" w:hAnsi="Times New Roman" w:cs="Times New Roman" w:hint="eastAsia"/>
          <w:sz w:val="22"/>
          <w:szCs w:val="22"/>
        </w:rPr>
        <w:t>、</w:t>
      </w:r>
      <w:r w:rsidR="006B60D2" w:rsidRPr="00014977">
        <w:rPr>
          <w:rFonts w:ascii="Times New Roman" w:hAnsi="Times New Roman" w:cs="Times New Roman"/>
          <w:sz w:val="22"/>
          <w:szCs w:val="22"/>
        </w:rPr>
        <w:t>国际货币基金组织</w:t>
      </w:r>
      <w:r w:rsidR="006B60D2" w:rsidRPr="00014977">
        <w:rPr>
          <w:rFonts w:ascii="Times New Roman" w:hAnsi="Times New Roman" w:cs="Times New Roman"/>
          <w:sz w:val="22"/>
          <w:szCs w:val="22"/>
        </w:rPr>
        <w:t xml:space="preserve">(IMF) </w:t>
      </w:r>
      <w:r w:rsidR="006B60D2" w:rsidRPr="00014977">
        <w:rPr>
          <w:rFonts w:ascii="Times New Roman" w:hAnsi="Times New Roman" w:cs="Times New Roman"/>
          <w:sz w:val="22"/>
          <w:szCs w:val="22"/>
        </w:rPr>
        <w:t>和经济合作与发展组织</w:t>
      </w:r>
      <w:r w:rsidR="006B60D2" w:rsidRPr="00014977">
        <w:rPr>
          <w:rFonts w:ascii="Times New Roman" w:hAnsi="Times New Roman" w:cs="Times New Roman"/>
          <w:sz w:val="22"/>
          <w:szCs w:val="22"/>
        </w:rPr>
        <w:t>(OECD)</w:t>
      </w:r>
      <w:r w:rsidR="006B60D2" w:rsidRPr="00014977">
        <w:rPr>
          <w:rFonts w:ascii="Times New Roman" w:hAnsi="Times New Roman" w:cs="Times New Roman" w:hint="eastAsia"/>
          <w:sz w:val="22"/>
          <w:szCs w:val="22"/>
        </w:rPr>
        <w:t xml:space="preserve"> </w:t>
      </w:r>
      <w:r w:rsidR="006B60D2" w:rsidRPr="00014977">
        <w:rPr>
          <w:rFonts w:ascii="Times New Roman" w:hAnsi="Times New Roman" w:cs="Times New Roman"/>
          <w:sz w:val="22"/>
          <w:szCs w:val="22"/>
        </w:rPr>
        <w:t>等出版物</w:t>
      </w:r>
      <w:r w:rsidR="00D63C1E" w:rsidRPr="00014977">
        <w:rPr>
          <w:rFonts w:ascii="Times New Roman" w:hAnsi="Times New Roman" w:cs="Times New Roman" w:hint="eastAsia"/>
          <w:sz w:val="22"/>
          <w:szCs w:val="22"/>
        </w:rPr>
        <w:t>；</w:t>
      </w:r>
      <w:r w:rsidR="00D63C1E" w:rsidRPr="00014977">
        <w:rPr>
          <w:rFonts w:ascii="Times New Roman" w:hAnsi="Times New Roman" w:cs="Times New Roman" w:hint="eastAsia"/>
          <w:sz w:val="22"/>
          <w:szCs w:val="22"/>
        </w:rPr>
        <w:t xml:space="preserve"> 5</w:t>
      </w:r>
      <w:r w:rsidR="00D63C1E" w:rsidRPr="00014977">
        <w:rPr>
          <w:rFonts w:ascii="Times New Roman" w:hAnsi="Times New Roman" w:cs="Times New Roman" w:hint="eastAsia"/>
          <w:sz w:val="22"/>
          <w:szCs w:val="22"/>
        </w:rPr>
        <w:t>。</w:t>
      </w:r>
      <w:r w:rsidR="006B60D2" w:rsidRPr="00014977">
        <w:rPr>
          <w:rFonts w:ascii="Times New Roman" w:hAnsi="Times New Roman" w:cs="Times New Roman"/>
          <w:sz w:val="22"/>
          <w:szCs w:val="22"/>
        </w:rPr>
        <w:t>经济学学术刊物</w:t>
      </w:r>
      <w:r w:rsidR="00D63C1E" w:rsidRPr="00014977">
        <w:rPr>
          <w:rFonts w:ascii="Times New Roman" w:hAnsi="Times New Roman" w:cs="Times New Roman" w:hint="eastAsia"/>
          <w:sz w:val="22"/>
          <w:szCs w:val="22"/>
        </w:rPr>
        <w:t>刊登的</w:t>
      </w:r>
      <w:r w:rsidR="006B60D2" w:rsidRPr="00014977">
        <w:rPr>
          <w:rFonts w:ascii="Times New Roman" w:hAnsi="Times New Roman" w:cs="Times New Roman"/>
          <w:sz w:val="22"/>
          <w:szCs w:val="22"/>
        </w:rPr>
        <w:t>论文</w:t>
      </w:r>
      <w:r w:rsidR="00D63C1E" w:rsidRPr="00014977">
        <w:rPr>
          <w:rFonts w:ascii="Times New Roman" w:hAnsi="Times New Roman" w:cs="Times New Roman" w:hint="eastAsia"/>
          <w:sz w:val="22"/>
          <w:szCs w:val="22"/>
        </w:rPr>
        <w:t>。</w:t>
      </w:r>
    </w:p>
    <w:p w14:paraId="54D5C52C" w14:textId="369E878C" w:rsidR="004B4D20" w:rsidRPr="00014977" w:rsidRDefault="00C7768C" w:rsidP="00B902C2">
      <w:pPr>
        <w:pStyle w:val="Heading2"/>
        <w:jc w:val="both"/>
        <w:rPr>
          <w:rFonts w:ascii="Microsoft YaHei" w:eastAsia="Microsoft YaHei" w:hAnsi="Microsoft YaHei"/>
          <w:color w:val="auto"/>
          <w:sz w:val="22"/>
          <w:szCs w:val="22"/>
        </w:rPr>
      </w:pPr>
      <w:bookmarkStart w:id="6" w:name="_Toc433725629"/>
      <w:r w:rsidRPr="00014977">
        <w:rPr>
          <w:rFonts w:ascii="Microsoft YaHei" w:eastAsia="Microsoft YaHei" w:hAnsi="Microsoft YaHei"/>
          <w:color w:val="auto"/>
          <w:sz w:val="22"/>
          <w:szCs w:val="22"/>
        </w:rPr>
        <w:t>课程</w:t>
      </w:r>
      <w:r w:rsidR="006C6D2F" w:rsidRPr="00014977">
        <w:rPr>
          <w:rFonts w:ascii="Microsoft YaHei" w:eastAsia="Microsoft YaHei" w:hAnsi="Microsoft YaHei" w:hint="eastAsia"/>
          <w:color w:val="auto"/>
          <w:sz w:val="22"/>
          <w:szCs w:val="22"/>
        </w:rPr>
        <w:t>具体</w:t>
      </w:r>
      <w:r w:rsidR="006C6D2F" w:rsidRPr="00014977">
        <w:rPr>
          <w:rFonts w:ascii="Microsoft YaHei" w:eastAsia="Microsoft YaHei" w:hAnsi="Microsoft YaHei"/>
          <w:color w:val="auto"/>
          <w:sz w:val="22"/>
          <w:szCs w:val="22"/>
        </w:rPr>
        <w:t>安排</w:t>
      </w:r>
      <w:bookmarkEnd w:id="6"/>
    </w:p>
    <w:tbl>
      <w:tblPr>
        <w:tblStyle w:val="-0"/>
        <w:tblW w:w="4935" w:type="pct"/>
        <w:tblInd w:w="65" w:type="dxa"/>
        <w:tblBorders>
          <w:top w:val="single" w:sz="4" w:space="0" w:color="D6615C" w:themeColor="accent1"/>
          <w:left w:val="single" w:sz="4" w:space="0" w:color="D6615C" w:themeColor="accent1"/>
          <w:right w:val="single" w:sz="4" w:space="0" w:color="D6615C" w:themeColor="accent1"/>
          <w:insideH w:val="single" w:sz="4" w:space="0" w:color="D6615C" w:themeColor="accent1"/>
          <w:insideV w:val="single" w:sz="4" w:space="0" w:color="D6615C" w:themeColor="accent1"/>
        </w:tblBorders>
        <w:tblLook w:val="04A0" w:firstRow="1" w:lastRow="0" w:firstColumn="1" w:lastColumn="0" w:noHBand="0" w:noVBand="1"/>
        <w:tblDescription w:val="课程安排"/>
      </w:tblPr>
      <w:tblGrid>
        <w:gridCol w:w="942"/>
        <w:gridCol w:w="2832"/>
        <w:gridCol w:w="4665"/>
        <w:gridCol w:w="230"/>
        <w:gridCol w:w="230"/>
        <w:gridCol w:w="230"/>
        <w:gridCol w:w="230"/>
        <w:gridCol w:w="239"/>
      </w:tblGrid>
      <w:tr w:rsidR="00014977" w:rsidRPr="00014977" w14:paraId="4FFFB840" w14:textId="77777777" w:rsidTr="00EC43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7" w:type="pct"/>
          </w:tcPr>
          <w:p w14:paraId="6B852956" w14:textId="0337AAE7" w:rsidR="00EC43B3" w:rsidRPr="00014977" w:rsidRDefault="00EC43B3" w:rsidP="0073444D">
            <w:pPr>
              <w:spacing w:after="0"/>
              <w:jc w:val="both"/>
              <w:rPr>
                <w:rFonts w:ascii="Microsoft YaHei" w:eastAsia="Microsoft YaHei" w:hAnsi="Microsoft YaHei"/>
                <w:color w:val="auto"/>
                <w:sz w:val="22"/>
                <w:szCs w:val="22"/>
              </w:rPr>
            </w:pPr>
          </w:p>
        </w:tc>
        <w:tc>
          <w:tcPr>
            <w:tcW w:w="1481" w:type="pct"/>
          </w:tcPr>
          <w:p w14:paraId="4C0C1341" w14:textId="5B8AC4A3" w:rsidR="00EC43B3" w:rsidRPr="00014977" w:rsidRDefault="00EC43B3" w:rsidP="00AC47F6">
            <w:pPr>
              <w:spacing w:after="0"/>
              <w:cnfStyle w:val="100000000000" w:firstRow="1"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2436" w:type="pct"/>
          </w:tcPr>
          <w:p w14:paraId="6E8FB9E8" w14:textId="46BFEDA1" w:rsidR="00EC43B3" w:rsidRPr="00014977" w:rsidRDefault="00EC43B3" w:rsidP="0073444D">
            <w:pPr>
              <w:spacing w:after="0"/>
              <w:jc w:val="both"/>
              <w:cnfStyle w:val="100000000000" w:firstRow="1"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587" w:type="pct"/>
            <w:gridSpan w:val="5"/>
          </w:tcPr>
          <w:p w14:paraId="0169B98B" w14:textId="119DE2F8" w:rsidR="00EC43B3" w:rsidRPr="00014977" w:rsidRDefault="00EC43B3" w:rsidP="0073444D">
            <w:pPr>
              <w:spacing w:after="0"/>
              <w:jc w:val="both"/>
              <w:cnfStyle w:val="100000000000" w:firstRow="1"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r>
      <w:tr w:rsidR="00EC43B3" w:rsidRPr="00014977" w14:paraId="56A8E9CB" w14:textId="77777777" w:rsidTr="00EC43B3">
        <w:trPr>
          <w:trHeight w:val="459"/>
        </w:trPr>
        <w:tc>
          <w:tcPr>
            <w:cnfStyle w:val="001000000000" w:firstRow="0" w:lastRow="0" w:firstColumn="1" w:lastColumn="0" w:oddVBand="0" w:evenVBand="0" w:oddHBand="0" w:evenHBand="0" w:firstRowFirstColumn="0" w:firstRowLastColumn="0" w:lastRowFirstColumn="0" w:lastRowLastColumn="0"/>
            <w:tcW w:w="497" w:type="pct"/>
            <w:vMerge w:val="restart"/>
            <w:vAlign w:val="center"/>
          </w:tcPr>
          <w:p w14:paraId="69B0F61F" w14:textId="0337AAE7" w:rsidR="00EC43B3" w:rsidRPr="00014977" w:rsidRDefault="00EC43B3" w:rsidP="00EC43B3">
            <w:pPr>
              <w:spacing w:after="0"/>
              <w:jc w:val="both"/>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章节</w:t>
            </w:r>
          </w:p>
        </w:tc>
        <w:tc>
          <w:tcPr>
            <w:tcW w:w="1481" w:type="pct"/>
            <w:vMerge w:val="restart"/>
            <w:vAlign w:val="center"/>
          </w:tcPr>
          <w:p w14:paraId="2C0F5059" w14:textId="09A417AB" w:rsidR="00EC43B3" w:rsidRPr="00014977" w:rsidRDefault="00EC43B3" w:rsidP="00EC43B3">
            <w:pPr>
              <w:spacing w:after="0"/>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b/>
                <w:color w:val="auto"/>
                <w:sz w:val="22"/>
                <w:szCs w:val="22"/>
              </w:rPr>
            </w:pPr>
            <w:r w:rsidRPr="00014977">
              <w:rPr>
                <w:rFonts w:ascii="Microsoft YaHei" w:eastAsia="Microsoft YaHei" w:hAnsi="Microsoft YaHei"/>
                <w:b/>
                <w:color w:val="auto"/>
                <w:sz w:val="22"/>
                <w:szCs w:val="22"/>
              </w:rPr>
              <w:t>教学要求</w:t>
            </w:r>
          </w:p>
        </w:tc>
        <w:tc>
          <w:tcPr>
            <w:tcW w:w="2436" w:type="pct"/>
            <w:vMerge w:val="restart"/>
            <w:vAlign w:val="center"/>
          </w:tcPr>
          <w:p w14:paraId="44DF0111" w14:textId="772CB3FE" w:rsidR="00EC43B3" w:rsidRPr="00014977" w:rsidRDefault="00EC43B3" w:rsidP="00EC43B3">
            <w:pPr>
              <w:pStyle w:val="ListParagraph"/>
              <w:ind w:left="360" w:firstLineChars="0" w:firstLine="0"/>
              <w:contextualSpacing/>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b/>
                <w:color w:val="auto"/>
                <w:sz w:val="22"/>
                <w:szCs w:val="22"/>
              </w:rPr>
            </w:pPr>
            <w:r w:rsidRPr="00014977">
              <w:rPr>
                <w:rFonts w:ascii="Microsoft YaHei" w:eastAsia="Microsoft YaHei" w:hAnsi="Microsoft YaHei"/>
                <w:b/>
                <w:color w:val="auto"/>
                <w:sz w:val="22"/>
                <w:szCs w:val="22"/>
              </w:rPr>
              <w:t>教学内容</w:t>
            </w:r>
          </w:p>
        </w:tc>
        <w:tc>
          <w:tcPr>
            <w:tcW w:w="587" w:type="pct"/>
            <w:gridSpan w:val="5"/>
          </w:tcPr>
          <w:p w14:paraId="6B77313D" w14:textId="69E6B96A" w:rsidR="00EC43B3" w:rsidRPr="00014977" w:rsidRDefault="00EC43B3" w:rsidP="00EC43B3">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b/>
                <w:color w:val="auto"/>
                <w:sz w:val="22"/>
                <w:szCs w:val="22"/>
              </w:rPr>
            </w:pPr>
            <w:r w:rsidRPr="00014977">
              <w:rPr>
                <w:rFonts w:ascii="Microsoft YaHei" w:eastAsia="Microsoft YaHei" w:hAnsi="Microsoft YaHei"/>
                <w:b/>
                <w:color w:val="auto"/>
                <w:sz w:val="22"/>
                <w:szCs w:val="22"/>
              </w:rPr>
              <w:t>课时分配</w:t>
            </w:r>
          </w:p>
        </w:tc>
      </w:tr>
      <w:tr w:rsidR="00EC43B3" w:rsidRPr="00014977" w14:paraId="12FADBAC" w14:textId="77777777" w:rsidTr="00EC43B3">
        <w:trPr>
          <w:trHeight w:val="459"/>
        </w:trPr>
        <w:tc>
          <w:tcPr>
            <w:cnfStyle w:val="001000000000" w:firstRow="0" w:lastRow="0" w:firstColumn="1" w:lastColumn="0" w:oddVBand="0" w:evenVBand="0" w:oddHBand="0" w:evenHBand="0" w:firstRowFirstColumn="0" w:firstRowLastColumn="0" w:lastRowFirstColumn="0" w:lastRowLastColumn="0"/>
            <w:tcW w:w="497" w:type="pct"/>
            <w:vMerge/>
            <w:vAlign w:val="center"/>
          </w:tcPr>
          <w:p w14:paraId="7518DD9E" w14:textId="77777777" w:rsidR="00EC43B3" w:rsidRPr="00014977" w:rsidRDefault="00EC43B3" w:rsidP="00EC43B3">
            <w:pPr>
              <w:spacing w:after="0"/>
              <w:jc w:val="both"/>
              <w:rPr>
                <w:rFonts w:ascii="Microsoft YaHei" w:eastAsia="Microsoft YaHei" w:hAnsi="Microsoft YaHei"/>
                <w:color w:val="auto"/>
                <w:sz w:val="22"/>
                <w:szCs w:val="22"/>
              </w:rPr>
            </w:pPr>
          </w:p>
        </w:tc>
        <w:tc>
          <w:tcPr>
            <w:tcW w:w="1481" w:type="pct"/>
            <w:vMerge/>
            <w:vAlign w:val="center"/>
          </w:tcPr>
          <w:p w14:paraId="55FADFAC" w14:textId="77777777" w:rsidR="00EC43B3" w:rsidRPr="00014977" w:rsidRDefault="00EC43B3" w:rsidP="00EC43B3">
            <w:pPr>
              <w:spacing w:after="0"/>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2436" w:type="pct"/>
            <w:vMerge/>
            <w:vAlign w:val="center"/>
          </w:tcPr>
          <w:p w14:paraId="1463AB45" w14:textId="77777777" w:rsidR="00EC43B3" w:rsidRPr="00014977" w:rsidRDefault="00EC43B3" w:rsidP="00EC43B3">
            <w:pPr>
              <w:pStyle w:val="ListParagraph"/>
              <w:ind w:left="360" w:firstLineChars="0" w:firstLine="0"/>
              <w:contextualSpacing/>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14" w:type="pct"/>
          </w:tcPr>
          <w:p w14:paraId="4EAE2B1D" w14:textId="7E83B87E" w:rsidR="00EC43B3" w:rsidRPr="00014977" w:rsidRDefault="00EC43B3" w:rsidP="00EC43B3">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讲授</w:t>
            </w:r>
          </w:p>
        </w:tc>
        <w:tc>
          <w:tcPr>
            <w:tcW w:w="114" w:type="pct"/>
          </w:tcPr>
          <w:p w14:paraId="0AB8E875" w14:textId="1E49AE11" w:rsidR="00EC43B3" w:rsidRPr="00014977" w:rsidRDefault="00EC43B3" w:rsidP="00EC43B3">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讨论</w:t>
            </w:r>
          </w:p>
        </w:tc>
        <w:tc>
          <w:tcPr>
            <w:tcW w:w="114" w:type="pct"/>
          </w:tcPr>
          <w:p w14:paraId="72BA79B6" w14:textId="0BA7720F" w:rsidR="00EC43B3" w:rsidRPr="00014977" w:rsidRDefault="00EC43B3" w:rsidP="00EC43B3">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hint="eastAsia"/>
                <w:color w:val="auto"/>
                <w:sz w:val="22"/>
                <w:szCs w:val="22"/>
              </w:rPr>
              <w:t>实验</w:t>
            </w:r>
          </w:p>
        </w:tc>
        <w:tc>
          <w:tcPr>
            <w:tcW w:w="114" w:type="pct"/>
          </w:tcPr>
          <w:p w14:paraId="76DC3792" w14:textId="31CF5F8C" w:rsidR="00EC43B3" w:rsidRPr="00014977" w:rsidRDefault="00EC43B3" w:rsidP="00EC43B3">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上机</w:t>
            </w:r>
          </w:p>
        </w:tc>
        <w:tc>
          <w:tcPr>
            <w:tcW w:w="129" w:type="pct"/>
          </w:tcPr>
          <w:p w14:paraId="794CD100" w14:textId="7B915D3D" w:rsidR="00EC43B3" w:rsidRPr="00014977" w:rsidRDefault="00EC43B3" w:rsidP="00EC43B3">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其他</w:t>
            </w:r>
          </w:p>
        </w:tc>
      </w:tr>
      <w:tr w:rsidR="00EC43B3" w:rsidRPr="00014977" w14:paraId="1514319F" w14:textId="77777777" w:rsidTr="00EC43B3">
        <w:trPr>
          <w:trHeight w:val="459"/>
        </w:trPr>
        <w:tc>
          <w:tcPr>
            <w:cnfStyle w:val="001000000000" w:firstRow="0" w:lastRow="0" w:firstColumn="1" w:lastColumn="0" w:oddVBand="0" w:evenVBand="0" w:oddHBand="0" w:evenHBand="0" w:firstRowFirstColumn="0" w:firstRowLastColumn="0" w:lastRowFirstColumn="0" w:lastRowLastColumn="0"/>
            <w:tcW w:w="497" w:type="pct"/>
            <w:vAlign w:val="center"/>
          </w:tcPr>
          <w:p w14:paraId="687ED911" w14:textId="77777777" w:rsidR="00EC43B3" w:rsidRPr="00014977" w:rsidRDefault="00EC43B3" w:rsidP="00894515">
            <w:pPr>
              <w:spacing w:after="0"/>
              <w:jc w:val="both"/>
              <w:rPr>
                <w:rFonts w:ascii="Microsoft YaHei" w:eastAsia="Microsoft YaHei" w:hAnsi="Microsoft YaHei"/>
                <w:color w:val="auto"/>
                <w:sz w:val="22"/>
                <w:szCs w:val="22"/>
              </w:rPr>
            </w:pPr>
            <w:r w:rsidRPr="00014977">
              <w:rPr>
                <w:rFonts w:ascii="Microsoft YaHei" w:eastAsia="Microsoft YaHei" w:hAnsi="Microsoft YaHei" w:hint="eastAsia"/>
                <w:color w:val="auto"/>
                <w:sz w:val="22"/>
                <w:szCs w:val="22"/>
              </w:rPr>
              <w:t>第一课</w:t>
            </w:r>
          </w:p>
        </w:tc>
        <w:tc>
          <w:tcPr>
            <w:tcW w:w="1481" w:type="pct"/>
          </w:tcPr>
          <w:p w14:paraId="655A4FFE" w14:textId="77777777" w:rsidR="00EC43B3" w:rsidRPr="00014977" w:rsidRDefault="00EC43B3"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English grammar and style</w:t>
            </w:r>
          </w:p>
          <w:p w14:paraId="54BBB5EA" w14:textId="77777777" w:rsidR="00EC43B3" w:rsidRPr="00014977" w:rsidRDefault="00EC43B3"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Using Punctuation correctly</w:t>
            </w:r>
          </w:p>
          <w:p w14:paraId="403EA867" w14:textId="77777777" w:rsidR="00EC43B3" w:rsidRPr="00014977" w:rsidRDefault="00EC43B3"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How to write good English</w:t>
            </w:r>
          </w:p>
          <w:p w14:paraId="2F28A849" w14:textId="7B0EBD09" w:rsidR="00EC43B3" w:rsidRPr="00014977" w:rsidRDefault="00014977"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T</w:t>
            </w:r>
            <w:r w:rsidR="00EC43B3" w:rsidRPr="00014977">
              <w:rPr>
                <w:rFonts w:ascii="Times New Roman" w:hAnsi="Times New Roman" w:cs="Times New Roman"/>
                <w:sz w:val="22"/>
                <w:szCs w:val="22"/>
              </w:rPr>
              <w:t>he Greek Crisis</w:t>
            </w:r>
          </w:p>
          <w:p w14:paraId="45CCB583" w14:textId="2C5A450B" w:rsidR="00EC43B3" w:rsidRPr="00014977" w:rsidRDefault="00EC43B3"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eastAsia="Microsoft YaHei" w:hAnsi="Times New Roman" w:cs="Times New Roman"/>
                <w:color w:val="auto"/>
                <w:sz w:val="22"/>
                <w:szCs w:val="22"/>
              </w:rPr>
            </w:pPr>
            <w:r w:rsidRPr="00014977">
              <w:rPr>
                <w:rFonts w:ascii="Times New Roman" w:hAnsi="Times New Roman" w:cs="Times New Roman"/>
                <w:sz w:val="22"/>
                <w:szCs w:val="22"/>
              </w:rPr>
              <w:t>How capital controls work</w:t>
            </w:r>
          </w:p>
        </w:tc>
        <w:tc>
          <w:tcPr>
            <w:tcW w:w="2436" w:type="pct"/>
          </w:tcPr>
          <w:p w14:paraId="595C36E2" w14:textId="77777777" w:rsidR="00EC43B3" w:rsidRPr="00014977" w:rsidRDefault="00EC43B3" w:rsidP="00EC43B3">
            <w:pPr>
              <w:pStyle w:val="ListParagraph"/>
              <w:numPr>
                <w:ilvl w:val="0"/>
                <w:numId w:val="21"/>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 xml:space="preserve">Elements of Style, by </w:t>
            </w:r>
            <w:proofErr w:type="spellStart"/>
            <w:r w:rsidRPr="00014977">
              <w:rPr>
                <w:rFonts w:ascii="Times New Roman" w:hAnsi="Times New Roman" w:cs="Times New Roman"/>
                <w:sz w:val="22"/>
                <w:szCs w:val="22"/>
              </w:rPr>
              <w:t>Strunk</w:t>
            </w:r>
            <w:proofErr w:type="spellEnd"/>
            <w:r w:rsidRPr="00014977">
              <w:rPr>
                <w:rFonts w:ascii="Times New Roman" w:hAnsi="Times New Roman" w:cs="Times New Roman"/>
                <w:sz w:val="22"/>
                <w:szCs w:val="22"/>
              </w:rPr>
              <w:t xml:space="preserve"> and White</w:t>
            </w:r>
          </w:p>
          <w:p w14:paraId="41B26334" w14:textId="77777777" w:rsidR="00EC43B3" w:rsidRPr="00014977" w:rsidRDefault="00EC43B3" w:rsidP="00EC43B3">
            <w:pPr>
              <w:pStyle w:val="ListParagraph"/>
              <w:numPr>
                <w:ilvl w:val="0"/>
                <w:numId w:val="21"/>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Using Punctuation Correctly</w:t>
            </w:r>
          </w:p>
          <w:p w14:paraId="73949954" w14:textId="77777777" w:rsidR="00EC43B3" w:rsidRPr="00014977" w:rsidRDefault="00EC43B3" w:rsidP="00EC43B3">
            <w:pPr>
              <w:pStyle w:val="ListParagraph"/>
              <w:numPr>
                <w:ilvl w:val="0"/>
                <w:numId w:val="21"/>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i/>
                <w:sz w:val="22"/>
                <w:szCs w:val="22"/>
              </w:rPr>
              <w:t>The Economist</w:t>
            </w:r>
            <w:r w:rsidRPr="00014977">
              <w:rPr>
                <w:rFonts w:ascii="Times New Roman" w:hAnsi="Times New Roman" w:cs="Times New Roman"/>
                <w:sz w:val="22"/>
                <w:szCs w:val="22"/>
              </w:rPr>
              <w:t>’s Style Guide</w:t>
            </w:r>
          </w:p>
          <w:p w14:paraId="26CB2ABF" w14:textId="77777777" w:rsidR="00EC43B3" w:rsidRPr="00014977" w:rsidRDefault="00EC43B3" w:rsidP="00EC43B3">
            <w:pPr>
              <w:pStyle w:val="ListParagraph"/>
              <w:numPr>
                <w:ilvl w:val="0"/>
                <w:numId w:val="21"/>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hint="eastAsia"/>
                <w:sz w:val="22"/>
                <w:szCs w:val="22"/>
              </w:rPr>
              <w:t xml:space="preserve">Podcast: Ten Years of </w:t>
            </w:r>
            <w:proofErr w:type="spellStart"/>
            <w:r w:rsidRPr="00014977">
              <w:rPr>
                <w:rFonts w:ascii="Times New Roman" w:hAnsi="Times New Roman" w:cs="Times New Roman" w:hint="eastAsia"/>
                <w:sz w:val="22"/>
                <w:szCs w:val="22"/>
              </w:rPr>
              <w:t>Freakonomics</w:t>
            </w:r>
            <w:proofErr w:type="spellEnd"/>
          </w:p>
          <w:p w14:paraId="5B33A558" w14:textId="77777777" w:rsidR="00EC43B3" w:rsidRPr="00014977" w:rsidRDefault="00EC43B3" w:rsidP="00EC43B3">
            <w:pPr>
              <w:pStyle w:val="ListParagraph"/>
              <w:numPr>
                <w:ilvl w:val="0"/>
                <w:numId w:val="21"/>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Current Events: How Capital Controls Work</w:t>
            </w:r>
          </w:p>
          <w:p w14:paraId="675B1781" w14:textId="77777777" w:rsidR="00EC43B3" w:rsidRPr="00014977" w:rsidRDefault="00EC43B3" w:rsidP="00EC43B3">
            <w:pPr>
              <w:pStyle w:val="ListParagraph"/>
              <w:numPr>
                <w:ilvl w:val="0"/>
                <w:numId w:val="21"/>
              </w:numPr>
              <w:ind w:firstLineChars="0"/>
              <w:contextualSpacing/>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Times New Roman" w:hAnsi="Times New Roman" w:cs="Times New Roman"/>
                <w:sz w:val="22"/>
                <w:szCs w:val="22"/>
              </w:rPr>
              <w:t>Current Events: The Greek Crisis</w:t>
            </w:r>
          </w:p>
        </w:tc>
        <w:tc>
          <w:tcPr>
            <w:tcW w:w="114" w:type="pct"/>
            <w:vAlign w:val="center"/>
          </w:tcPr>
          <w:p w14:paraId="2CA19757" w14:textId="77777777" w:rsidR="00EC43B3" w:rsidRPr="00014977" w:rsidRDefault="00EC43B3" w:rsidP="00894515">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3</w:t>
            </w:r>
          </w:p>
        </w:tc>
        <w:tc>
          <w:tcPr>
            <w:tcW w:w="114" w:type="pct"/>
            <w:vAlign w:val="center"/>
          </w:tcPr>
          <w:p w14:paraId="4E37B886" w14:textId="77777777" w:rsidR="00EC43B3" w:rsidRPr="00014977" w:rsidRDefault="00EC43B3" w:rsidP="00894515">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1</w:t>
            </w:r>
          </w:p>
        </w:tc>
        <w:tc>
          <w:tcPr>
            <w:tcW w:w="114" w:type="pct"/>
            <w:vAlign w:val="center"/>
          </w:tcPr>
          <w:p w14:paraId="4AAED74D" w14:textId="77777777" w:rsidR="00EC43B3" w:rsidRPr="00014977" w:rsidRDefault="00EC43B3" w:rsidP="00894515">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14" w:type="pct"/>
            <w:vAlign w:val="center"/>
          </w:tcPr>
          <w:p w14:paraId="30869105" w14:textId="77777777" w:rsidR="00EC43B3" w:rsidRPr="00014977" w:rsidRDefault="00EC43B3" w:rsidP="00894515">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29" w:type="pct"/>
            <w:vAlign w:val="center"/>
          </w:tcPr>
          <w:p w14:paraId="357643CF" w14:textId="77777777" w:rsidR="00EC43B3" w:rsidRPr="00014977" w:rsidRDefault="00EC43B3" w:rsidP="00894515">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r>
      <w:tr w:rsidR="00EC43B3" w:rsidRPr="00014977" w14:paraId="109F139F" w14:textId="77777777" w:rsidTr="00EC43B3">
        <w:trPr>
          <w:trHeight w:val="459"/>
        </w:trPr>
        <w:tc>
          <w:tcPr>
            <w:cnfStyle w:val="001000000000" w:firstRow="0" w:lastRow="0" w:firstColumn="1" w:lastColumn="0" w:oddVBand="0" w:evenVBand="0" w:oddHBand="0" w:evenHBand="0" w:firstRowFirstColumn="0" w:firstRowLastColumn="0" w:lastRowFirstColumn="0" w:lastRowLastColumn="0"/>
            <w:tcW w:w="497" w:type="pct"/>
            <w:vAlign w:val="center"/>
          </w:tcPr>
          <w:p w14:paraId="1C7E7A42" w14:textId="77777777" w:rsidR="00EC43B3" w:rsidRPr="00014977" w:rsidRDefault="00EC43B3" w:rsidP="009E0E5E">
            <w:pPr>
              <w:spacing w:after="0"/>
              <w:jc w:val="both"/>
              <w:rPr>
                <w:rFonts w:ascii="Microsoft YaHei" w:eastAsia="Microsoft YaHei" w:hAnsi="Microsoft YaHei"/>
                <w:color w:val="auto"/>
                <w:sz w:val="22"/>
                <w:szCs w:val="22"/>
              </w:rPr>
            </w:pPr>
          </w:p>
        </w:tc>
        <w:tc>
          <w:tcPr>
            <w:tcW w:w="1481" w:type="pct"/>
          </w:tcPr>
          <w:p w14:paraId="3B24F18C" w14:textId="77777777" w:rsidR="00EC43B3" w:rsidRPr="00014977" w:rsidRDefault="00EC43B3"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436" w:type="pct"/>
          </w:tcPr>
          <w:p w14:paraId="13534AD9" w14:textId="77777777" w:rsidR="00EC43B3" w:rsidRPr="00014977" w:rsidRDefault="00EC43B3" w:rsidP="009E0E5E">
            <w:pPr>
              <w:pStyle w:val="ListParagraph"/>
              <w:numPr>
                <w:ilvl w:val="0"/>
                <w:numId w:val="9"/>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4" w:type="pct"/>
            <w:vAlign w:val="center"/>
          </w:tcPr>
          <w:p w14:paraId="7D6B2924" w14:textId="77777777" w:rsidR="00EC43B3" w:rsidRPr="00014977" w:rsidRDefault="00EC43B3" w:rsidP="00B67722">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14" w:type="pct"/>
            <w:vAlign w:val="center"/>
          </w:tcPr>
          <w:p w14:paraId="131640C5" w14:textId="77777777" w:rsidR="00EC43B3" w:rsidRPr="00014977" w:rsidRDefault="00EC43B3"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14" w:type="pct"/>
            <w:vAlign w:val="center"/>
          </w:tcPr>
          <w:p w14:paraId="57BF6E40" w14:textId="77777777" w:rsidR="00EC43B3" w:rsidRPr="00014977" w:rsidRDefault="00EC43B3"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14" w:type="pct"/>
            <w:vAlign w:val="center"/>
          </w:tcPr>
          <w:p w14:paraId="65F57F4A" w14:textId="77777777" w:rsidR="00EC43B3" w:rsidRPr="00014977" w:rsidRDefault="00EC43B3"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29" w:type="pct"/>
            <w:vAlign w:val="center"/>
          </w:tcPr>
          <w:p w14:paraId="16212542" w14:textId="77777777" w:rsidR="00EC43B3" w:rsidRPr="00014977" w:rsidRDefault="00EC43B3"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r>
      <w:tr w:rsidR="00EC43B3" w:rsidRPr="00014977" w14:paraId="17DFA1E5" w14:textId="77777777" w:rsidTr="00EC43B3">
        <w:trPr>
          <w:trHeight w:val="459"/>
        </w:trPr>
        <w:tc>
          <w:tcPr>
            <w:cnfStyle w:val="001000000000" w:firstRow="0" w:lastRow="0" w:firstColumn="1" w:lastColumn="0" w:oddVBand="0" w:evenVBand="0" w:oddHBand="0" w:evenHBand="0" w:firstRowFirstColumn="0" w:firstRowLastColumn="0" w:lastRowFirstColumn="0" w:lastRowLastColumn="0"/>
            <w:tcW w:w="497" w:type="pct"/>
          </w:tcPr>
          <w:p w14:paraId="5D592339" w14:textId="607DAACA" w:rsidR="009E0E5E" w:rsidRPr="00014977" w:rsidRDefault="009E0E5E" w:rsidP="009E0E5E">
            <w:pPr>
              <w:spacing w:after="0"/>
              <w:jc w:val="both"/>
              <w:rPr>
                <w:rFonts w:ascii="Microsoft YaHei" w:eastAsia="Microsoft YaHei" w:hAnsi="Microsoft YaHei"/>
                <w:color w:val="auto"/>
                <w:sz w:val="22"/>
                <w:szCs w:val="22"/>
              </w:rPr>
            </w:pPr>
            <w:r w:rsidRPr="00014977">
              <w:rPr>
                <w:rFonts w:ascii="Microsoft YaHei" w:eastAsia="Microsoft YaHei" w:hAnsi="Microsoft YaHei" w:hint="eastAsia"/>
                <w:color w:val="auto"/>
                <w:sz w:val="22"/>
                <w:szCs w:val="22"/>
              </w:rPr>
              <w:t>第二课</w:t>
            </w:r>
          </w:p>
        </w:tc>
        <w:tc>
          <w:tcPr>
            <w:tcW w:w="1481" w:type="pct"/>
          </w:tcPr>
          <w:p w14:paraId="4A816078" w14:textId="77777777" w:rsidR="009E0E5E" w:rsidRPr="00014977" w:rsidRDefault="009E0E5E"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p w14:paraId="431166E7" w14:textId="5285CC0D" w:rsidR="009E0E5E" w:rsidRPr="00014977" w:rsidRDefault="00D11F16"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Ho</w:t>
            </w:r>
            <w:r w:rsidR="009E0E5E" w:rsidRPr="00014977">
              <w:rPr>
                <w:rFonts w:ascii="Times New Roman" w:hAnsi="Times New Roman" w:cs="Times New Roman"/>
                <w:sz w:val="22"/>
                <w:szCs w:val="22"/>
              </w:rPr>
              <w:t xml:space="preserve">w to measure </w:t>
            </w:r>
            <w:r w:rsidR="00D23958" w:rsidRPr="00014977">
              <w:rPr>
                <w:rFonts w:ascii="Times New Roman" w:hAnsi="Times New Roman" w:cs="Times New Roman"/>
                <w:sz w:val="22"/>
                <w:szCs w:val="22"/>
              </w:rPr>
              <w:t xml:space="preserve">national </w:t>
            </w:r>
            <w:r w:rsidR="009E0E5E" w:rsidRPr="00014977">
              <w:rPr>
                <w:rFonts w:ascii="Times New Roman" w:hAnsi="Times New Roman" w:cs="Times New Roman"/>
                <w:sz w:val="22"/>
                <w:szCs w:val="22"/>
              </w:rPr>
              <w:t>economy (GDP)</w:t>
            </w:r>
          </w:p>
          <w:p w14:paraId="71F1DF31" w14:textId="77777777" w:rsidR="009E0E5E" w:rsidRPr="00014977" w:rsidRDefault="009E0E5E"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Debate about macroeconomic policies</w:t>
            </w:r>
          </w:p>
          <w:p w14:paraId="3FA93027" w14:textId="104F734A" w:rsidR="00D11F16" w:rsidRPr="00014977" w:rsidRDefault="00D11F16"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eastAsia="Microsoft YaHei" w:hAnsi="Times New Roman" w:cs="Times New Roman"/>
                <w:color w:val="auto"/>
                <w:sz w:val="22"/>
                <w:szCs w:val="22"/>
              </w:rPr>
            </w:pPr>
            <w:r w:rsidRPr="00014977">
              <w:rPr>
                <w:rFonts w:ascii="Times New Roman" w:hAnsi="Times New Roman" w:cs="Times New Roman"/>
                <w:sz w:val="22"/>
                <w:szCs w:val="22"/>
              </w:rPr>
              <w:t>What is Keynesian economics?</w:t>
            </w:r>
          </w:p>
        </w:tc>
        <w:tc>
          <w:tcPr>
            <w:tcW w:w="2436" w:type="pct"/>
          </w:tcPr>
          <w:p w14:paraId="1BD3663C" w14:textId="3AE720CA" w:rsidR="009E0E5E" w:rsidRPr="00014977" w:rsidRDefault="009E0E5E" w:rsidP="009E0E5E">
            <w:pPr>
              <w:pStyle w:val="ListParagraph"/>
              <w:numPr>
                <w:ilvl w:val="0"/>
                <w:numId w:val="10"/>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What Is Keynesian Economics? (Finance &amp; Development, 2014)</w:t>
            </w:r>
          </w:p>
          <w:p w14:paraId="1805C75E" w14:textId="77777777" w:rsidR="009E0E5E" w:rsidRPr="00014977" w:rsidRDefault="009E0E5E" w:rsidP="009E0E5E">
            <w:pPr>
              <w:pStyle w:val="ListParagraph"/>
              <w:numPr>
                <w:ilvl w:val="0"/>
                <w:numId w:val="10"/>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How to Measure a Nation’s Economy</w:t>
            </w:r>
          </w:p>
          <w:p w14:paraId="30BE2423" w14:textId="21CF6F78" w:rsidR="009E0E5E" w:rsidRPr="00014977" w:rsidRDefault="009E0E5E" w:rsidP="009E0E5E">
            <w:pPr>
              <w:pStyle w:val="ListParagraph"/>
              <w:numPr>
                <w:ilvl w:val="0"/>
                <w:numId w:val="10"/>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bCs/>
                <w:sz w:val="22"/>
                <w:szCs w:val="22"/>
              </w:rPr>
              <w:t>In Defense of GDP as a Measure of Wellbeing ( www.vox.org)</w:t>
            </w:r>
          </w:p>
          <w:p w14:paraId="58A917F7" w14:textId="43A73E48" w:rsidR="009E0E5E" w:rsidRPr="00014977" w:rsidRDefault="009E0E5E" w:rsidP="009E0E5E">
            <w:pPr>
              <w:pStyle w:val="ListParagraph"/>
              <w:numPr>
                <w:ilvl w:val="0"/>
                <w:numId w:val="10"/>
              </w:numPr>
              <w:ind w:firstLineChars="0"/>
              <w:contextualSpacing/>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Times New Roman" w:hAnsi="Times New Roman" w:cs="Times New Roman"/>
                <w:bCs/>
                <w:sz w:val="22"/>
                <w:szCs w:val="22"/>
              </w:rPr>
              <w:t xml:space="preserve">Six Debates about Macroeconomic Policy (Chapter 36, Principles of Economics, 7/e, by Greg </w:t>
            </w:r>
            <w:proofErr w:type="spellStart"/>
            <w:r w:rsidRPr="00014977">
              <w:rPr>
                <w:rFonts w:ascii="Times New Roman" w:hAnsi="Times New Roman" w:cs="Times New Roman"/>
                <w:bCs/>
                <w:sz w:val="22"/>
                <w:szCs w:val="22"/>
              </w:rPr>
              <w:t>Mankiw</w:t>
            </w:r>
            <w:proofErr w:type="spellEnd"/>
            <w:r w:rsidRPr="00014977">
              <w:rPr>
                <w:rFonts w:ascii="Times New Roman" w:hAnsi="Times New Roman" w:cs="Times New Roman"/>
                <w:bCs/>
                <w:sz w:val="22"/>
                <w:szCs w:val="22"/>
              </w:rPr>
              <w:t>)</w:t>
            </w:r>
          </w:p>
        </w:tc>
        <w:tc>
          <w:tcPr>
            <w:tcW w:w="114" w:type="pct"/>
            <w:vAlign w:val="center"/>
          </w:tcPr>
          <w:p w14:paraId="6A0949BA" w14:textId="5B3D276E" w:rsidR="009E0E5E" w:rsidRPr="00014977" w:rsidRDefault="00B67722" w:rsidP="00B67722">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3</w:t>
            </w:r>
          </w:p>
        </w:tc>
        <w:tc>
          <w:tcPr>
            <w:tcW w:w="114" w:type="pct"/>
            <w:vAlign w:val="center"/>
          </w:tcPr>
          <w:p w14:paraId="015E4D19" w14:textId="168F100A" w:rsidR="009E0E5E" w:rsidRPr="00014977" w:rsidRDefault="00B67722"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1</w:t>
            </w:r>
          </w:p>
        </w:tc>
        <w:tc>
          <w:tcPr>
            <w:tcW w:w="114" w:type="pct"/>
            <w:vAlign w:val="center"/>
          </w:tcPr>
          <w:p w14:paraId="19C07A79"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14" w:type="pct"/>
            <w:vAlign w:val="center"/>
          </w:tcPr>
          <w:p w14:paraId="082724E4"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29" w:type="pct"/>
            <w:vAlign w:val="center"/>
          </w:tcPr>
          <w:p w14:paraId="60BEEEE5"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r>
      <w:tr w:rsidR="00EC43B3" w:rsidRPr="00014977" w14:paraId="79C66AD4" w14:textId="77777777" w:rsidTr="00EC43B3">
        <w:trPr>
          <w:trHeight w:val="459"/>
        </w:trPr>
        <w:tc>
          <w:tcPr>
            <w:cnfStyle w:val="001000000000" w:firstRow="0" w:lastRow="0" w:firstColumn="1" w:lastColumn="0" w:oddVBand="0" w:evenVBand="0" w:oddHBand="0" w:evenHBand="0" w:firstRowFirstColumn="0" w:firstRowLastColumn="0" w:lastRowFirstColumn="0" w:lastRowLastColumn="0"/>
            <w:tcW w:w="497" w:type="pct"/>
          </w:tcPr>
          <w:p w14:paraId="434DDB02" w14:textId="49A31495" w:rsidR="009E0E5E" w:rsidRPr="00014977" w:rsidRDefault="009E0E5E" w:rsidP="009E0E5E">
            <w:pPr>
              <w:spacing w:after="0"/>
              <w:jc w:val="both"/>
              <w:rPr>
                <w:rFonts w:ascii="Microsoft YaHei" w:eastAsia="Microsoft YaHei" w:hAnsi="Microsoft YaHei"/>
                <w:color w:val="auto"/>
                <w:sz w:val="22"/>
                <w:szCs w:val="22"/>
              </w:rPr>
            </w:pPr>
            <w:r w:rsidRPr="00014977">
              <w:rPr>
                <w:rFonts w:ascii="Microsoft YaHei" w:eastAsia="Microsoft YaHei" w:hAnsi="Microsoft YaHei" w:hint="eastAsia"/>
                <w:color w:val="auto"/>
                <w:sz w:val="22"/>
                <w:szCs w:val="22"/>
              </w:rPr>
              <w:t>第三课</w:t>
            </w:r>
          </w:p>
        </w:tc>
        <w:tc>
          <w:tcPr>
            <w:tcW w:w="1481" w:type="pct"/>
          </w:tcPr>
          <w:p w14:paraId="5F854B01" w14:textId="4040CD7C" w:rsidR="00D11F16" w:rsidRPr="00014977" w:rsidRDefault="00D11F16"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China and the world</w:t>
            </w:r>
          </w:p>
          <w:p w14:paraId="6ECDD883" w14:textId="179B5742" w:rsidR="00D23958" w:rsidRPr="00014977" w:rsidRDefault="00D23958"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How to compare national economies</w:t>
            </w:r>
          </w:p>
          <w:p w14:paraId="0BE45ADD" w14:textId="4F95324A" w:rsidR="00D23958" w:rsidRPr="00014977" w:rsidRDefault="00D23958"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lastRenderedPageBreak/>
              <w:t>PPP exchange rates</w:t>
            </w:r>
          </w:p>
          <w:p w14:paraId="240702DB" w14:textId="7B6429FB" w:rsidR="007D538A" w:rsidRPr="00014977" w:rsidRDefault="00D11F16"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 xml:space="preserve">Challenges facing the </w:t>
            </w:r>
            <w:r w:rsidR="007D538A" w:rsidRPr="00014977">
              <w:rPr>
                <w:rFonts w:ascii="Times New Roman" w:hAnsi="Times New Roman" w:cs="Times New Roman"/>
                <w:sz w:val="22"/>
                <w:szCs w:val="22"/>
              </w:rPr>
              <w:t>America’s economy</w:t>
            </w:r>
          </w:p>
          <w:p w14:paraId="1CD7C202" w14:textId="7A386CD6" w:rsidR="00D23958" w:rsidRPr="00014977" w:rsidRDefault="00D23958"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eastAsia="Microsoft YaHei" w:hAnsi="Times New Roman" w:cs="Times New Roman"/>
                <w:color w:val="auto"/>
                <w:sz w:val="22"/>
                <w:szCs w:val="22"/>
              </w:rPr>
            </w:pPr>
          </w:p>
        </w:tc>
        <w:tc>
          <w:tcPr>
            <w:tcW w:w="2436" w:type="pct"/>
          </w:tcPr>
          <w:p w14:paraId="74957CB2" w14:textId="77777777" w:rsidR="009E0E5E" w:rsidRPr="00014977" w:rsidRDefault="009E0E5E" w:rsidP="009E0E5E">
            <w:pPr>
              <w:pStyle w:val="ListParagraph"/>
              <w:numPr>
                <w:ilvl w:val="0"/>
                <w:numId w:val="11"/>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lastRenderedPageBreak/>
              <w:t>The Big Mac Index and PPP Exchange Rates</w:t>
            </w:r>
          </w:p>
          <w:p w14:paraId="25DDAAB5" w14:textId="1A767320" w:rsidR="009E0E5E" w:rsidRPr="00014977" w:rsidRDefault="009E0E5E" w:rsidP="009E0E5E">
            <w:pPr>
              <w:pStyle w:val="ListParagraph"/>
              <w:numPr>
                <w:ilvl w:val="0"/>
                <w:numId w:val="11"/>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hint="eastAsia"/>
                <w:sz w:val="22"/>
                <w:szCs w:val="22"/>
              </w:rPr>
              <w:t>The Chinese Century</w:t>
            </w:r>
            <w:r w:rsidR="00AC47F6" w:rsidRPr="00014977">
              <w:rPr>
                <w:rFonts w:ascii="Times New Roman" w:hAnsi="Times New Roman" w:cs="Times New Roman"/>
                <w:sz w:val="22"/>
                <w:szCs w:val="22"/>
              </w:rPr>
              <w:t>(</w:t>
            </w:r>
            <w:r w:rsidRPr="00014977">
              <w:rPr>
                <w:rFonts w:ascii="Times New Roman" w:hAnsi="Times New Roman" w:cs="Times New Roman" w:hint="eastAsia"/>
                <w:sz w:val="22"/>
                <w:szCs w:val="22"/>
              </w:rPr>
              <w:t xml:space="preserve">Vanity Fair, </w:t>
            </w:r>
            <w:r w:rsidR="00AC47F6" w:rsidRPr="00014977">
              <w:rPr>
                <w:rFonts w:ascii="Times New Roman" w:hAnsi="Times New Roman" w:cs="Times New Roman"/>
                <w:sz w:val="22"/>
                <w:szCs w:val="22"/>
              </w:rPr>
              <w:t xml:space="preserve">by </w:t>
            </w:r>
            <w:r w:rsidRPr="00014977">
              <w:rPr>
                <w:rFonts w:ascii="Times New Roman" w:hAnsi="Times New Roman" w:cs="Times New Roman" w:hint="eastAsia"/>
                <w:sz w:val="22"/>
                <w:szCs w:val="22"/>
              </w:rPr>
              <w:t xml:space="preserve">Joseph </w:t>
            </w:r>
            <w:proofErr w:type="spellStart"/>
            <w:r w:rsidRPr="00014977">
              <w:rPr>
                <w:rFonts w:ascii="Times New Roman" w:hAnsi="Times New Roman" w:cs="Times New Roman" w:hint="eastAsia"/>
                <w:sz w:val="22"/>
                <w:szCs w:val="22"/>
              </w:rPr>
              <w:t>Stiglitz</w:t>
            </w:r>
            <w:proofErr w:type="spellEnd"/>
            <w:r w:rsidR="00AC47F6" w:rsidRPr="00014977">
              <w:rPr>
                <w:rFonts w:ascii="Times New Roman" w:hAnsi="Times New Roman" w:cs="Times New Roman"/>
                <w:sz w:val="22"/>
                <w:szCs w:val="22"/>
              </w:rPr>
              <w:t>)</w:t>
            </w:r>
          </w:p>
          <w:p w14:paraId="43EAA6EA" w14:textId="31A40253" w:rsidR="009E0E5E" w:rsidRPr="00014977" w:rsidRDefault="009E0E5E" w:rsidP="009E0E5E">
            <w:pPr>
              <w:pStyle w:val="ListParagraph"/>
              <w:numPr>
                <w:ilvl w:val="0"/>
                <w:numId w:val="11"/>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hint="eastAsia"/>
                <w:sz w:val="22"/>
                <w:szCs w:val="22"/>
              </w:rPr>
              <w:lastRenderedPageBreak/>
              <w:t>Essay</w:t>
            </w:r>
            <w:r w:rsidRPr="00014977">
              <w:rPr>
                <w:rFonts w:ascii="Times New Roman" w:hAnsi="Times New Roman" w:cs="Times New Roman"/>
                <w:sz w:val="22"/>
                <w:szCs w:val="22"/>
              </w:rPr>
              <w:t>—</w:t>
            </w:r>
            <w:r w:rsidRPr="00014977">
              <w:rPr>
                <w:rFonts w:ascii="Times New Roman" w:hAnsi="Times New Roman" w:cs="Times New Roman" w:hint="eastAsia"/>
                <w:sz w:val="22"/>
                <w:szCs w:val="22"/>
              </w:rPr>
              <w:t>China and the World Part I</w:t>
            </w:r>
            <w:r w:rsidR="00AC47F6" w:rsidRPr="00014977">
              <w:rPr>
                <w:rFonts w:ascii="Times New Roman" w:hAnsi="Times New Roman" w:cs="Times New Roman"/>
                <w:sz w:val="22"/>
                <w:szCs w:val="22"/>
              </w:rPr>
              <w:t xml:space="preserve"> (</w:t>
            </w:r>
            <w:r w:rsidRPr="00014977">
              <w:rPr>
                <w:rFonts w:ascii="Times New Roman" w:hAnsi="Times New Roman" w:cs="Times New Roman" w:hint="eastAsia"/>
                <w:sz w:val="22"/>
                <w:szCs w:val="22"/>
              </w:rPr>
              <w:t>The Economist</w:t>
            </w:r>
            <w:r w:rsidR="00AC47F6" w:rsidRPr="00014977">
              <w:rPr>
                <w:rFonts w:ascii="Times New Roman" w:hAnsi="Times New Roman" w:cs="Times New Roman"/>
                <w:sz w:val="22"/>
                <w:szCs w:val="22"/>
              </w:rPr>
              <w:t xml:space="preserve">; </w:t>
            </w:r>
            <w:r w:rsidRPr="00014977">
              <w:rPr>
                <w:rFonts w:ascii="Times New Roman" w:hAnsi="Times New Roman" w:cs="Times New Roman" w:hint="eastAsia"/>
                <w:sz w:val="22"/>
                <w:szCs w:val="22"/>
              </w:rPr>
              <w:t>with audio)</w:t>
            </w:r>
          </w:p>
          <w:p w14:paraId="1C122B96" w14:textId="42158DA8" w:rsidR="009E0E5E" w:rsidRPr="00014977" w:rsidRDefault="009E0E5E" w:rsidP="009E0E5E">
            <w:pPr>
              <w:pStyle w:val="ListParagraph"/>
              <w:numPr>
                <w:ilvl w:val="0"/>
                <w:numId w:val="11"/>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hint="eastAsia"/>
                <w:sz w:val="22"/>
                <w:szCs w:val="22"/>
              </w:rPr>
              <w:t>Essay</w:t>
            </w:r>
            <w:r w:rsidRPr="00014977">
              <w:rPr>
                <w:rFonts w:ascii="Times New Roman" w:hAnsi="Times New Roman" w:cs="Times New Roman"/>
                <w:sz w:val="22"/>
                <w:szCs w:val="22"/>
              </w:rPr>
              <w:t>—</w:t>
            </w:r>
            <w:r w:rsidRPr="00014977">
              <w:rPr>
                <w:rFonts w:ascii="Times New Roman" w:hAnsi="Times New Roman" w:cs="Times New Roman" w:hint="eastAsia"/>
                <w:sz w:val="22"/>
                <w:szCs w:val="22"/>
              </w:rPr>
              <w:t>China and the World Part II</w:t>
            </w:r>
            <w:r w:rsidR="00AC47F6" w:rsidRPr="00014977">
              <w:rPr>
                <w:rFonts w:ascii="Times New Roman" w:hAnsi="Times New Roman" w:cs="Times New Roman"/>
                <w:sz w:val="22"/>
                <w:szCs w:val="22"/>
              </w:rPr>
              <w:t xml:space="preserve"> (</w:t>
            </w:r>
            <w:r w:rsidRPr="00014977">
              <w:rPr>
                <w:rFonts w:ascii="Times New Roman" w:hAnsi="Times New Roman" w:cs="Times New Roman" w:hint="eastAsia"/>
                <w:sz w:val="22"/>
                <w:szCs w:val="22"/>
              </w:rPr>
              <w:t xml:space="preserve">The Economist </w:t>
            </w:r>
            <w:r w:rsidR="00AC47F6" w:rsidRPr="00014977">
              <w:rPr>
                <w:rFonts w:ascii="Times New Roman" w:hAnsi="Times New Roman" w:cs="Times New Roman"/>
                <w:sz w:val="22"/>
                <w:szCs w:val="22"/>
              </w:rPr>
              <w:t xml:space="preserve">; </w:t>
            </w:r>
            <w:r w:rsidRPr="00014977">
              <w:rPr>
                <w:rFonts w:ascii="Times New Roman" w:hAnsi="Times New Roman" w:cs="Times New Roman" w:hint="eastAsia"/>
                <w:sz w:val="22"/>
                <w:szCs w:val="22"/>
              </w:rPr>
              <w:t>with audio)</w:t>
            </w:r>
          </w:p>
          <w:p w14:paraId="1C3A77E2" w14:textId="5E31DE82" w:rsidR="009E0E5E" w:rsidRPr="00014977" w:rsidRDefault="009E0E5E" w:rsidP="00014977">
            <w:pPr>
              <w:pStyle w:val="ListParagraph"/>
              <w:numPr>
                <w:ilvl w:val="0"/>
                <w:numId w:val="11"/>
              </w:numPr>
              <w:ind w:firstLineChars="0"/>
              <w:contextualSpacing/>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Times New Roman" w:hAnsi="Times New Roman" w:cs="Times New Roman" w:hint="eastAsia"/>
                <w:sz w:val="22"/>
                <w:szCs w:val="22"/>
              </w:rPr>
              <w:t>America</w:t>
            </w:r>
            <w:r w:rsidRPr="00014977">
              <w:rPr>
                <w:rFonts w:ascii="Times New Roman" w:hAnsi="Times New Roman" w:cs="Times New Roman"/>
                <w:sz w:val="22"/>
                <w:szCs w:val="22"/>
              </w:rPr>
              <w:t>’</w:t>
            </w:r>
            <w:r w:rsidRPr="00014977">
              <w:rPr>
                <w:rFonts w:ascii="Times New Roman" w:hAnsi="Times New Roman" w:cs="Times New Roman" w:hint="eastAsia"/>
                <w:sz w:val="22"/>
                <w:szCs w:val="22"/>
              </w:rPr>
              <w:t>s Economy: Better Than It Looks</w:t>
            </w:r>
            <w:r w:rsidR="00AC47F6" w:rsidRPr="00014977">
              <w:rPr>
                <w:rFonts w:ascii="Times New Roman" w:hAnsi="Times New Roman" w:cs="Times New Roman"/>
                <w:sz w:val="22"/>
                <w:szCs w:val="22"/>
              </w:rPr>
              <w:t xml:space="preserve"> </w:t>
            </w:r>
          </w:p>
        </w:tc>
        <w:tc>
          <w:tcPr>
            <w:tcW w:w="114" w:type="pct"/>
            <w:vAlign w:val="center"/>
          </w:tcPr>
          <w:p w14:paraId="0A15D293" w14:textId="4DDF0629" w:rsidR="009E0E5E" w:rsidRPr="00014977" w:rsidRDefault="00B67722" w:rsidP="00B67722">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lastRenderedPageBreak/>
              <w:t>3</w:t>
            </w:r>
          </w:p>
        </w:tc>
        <w:tc>
          <w:tcPr>
            <w:tcW w:w="114" w:type="pct"/>
            <w:vAlign w:val="center"/>
          </w:tcPr>
          <w:p w14:paraId="023C1118" w14:textId="1B692D44" w:rsidR="009E0E5E" w:rsidRPr="00014977" w:rsidRDefault="00B67722"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1</w:t>
            </w:r>
          </w:p>
        </w:tc>
        <w:tc>
          <w:tcPr>
            <w:tcW w:w="114" w:type="pct"/>
            <w:vAlign w:val="center"/>
          </w:tcPr>
          <w:p w14:paraId="55688854"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14" w:type="pct"/>
            <w:vAlign w:val="center"/>
          </w:tcPr>
          <w:p w14:paraId="2642EAB7"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29" w:type="pct"/>
            <w:vAlign w:val="center"/>
          </w:tcPr>
          <w:p w14:paraId="7033440C"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r>
      <w:tr w:rsidR="00EC43B3" w:rsidRPr="00014977" w14:paraId="46FF8BD7" w14:textId="77777777" w:rsidTr="00EC43B3">
        <w:trPr>
          <w:trHeight w:val="459"/>
        </w:trPr>
        <w:tc>
          <w:tcPr>
            <w:cnfStyle w:val="001000000000" w:firstRow="0" w:lastRow="0" w:firstColumn="1" w:lastColumn="0" w:oddVBand="0" w:evenVBand="0" w:oddHBand="0" w:evenHBand="0" w:firstRowFirstColumn="0" w:firstRowLastColumn="0" w:lastRowFirstColumn="0" w:lastRowLastColumn="0"/>
            <w:tcW w:w="497" w:type="pct"/>
          </w:tcPr>
          <w:p w14:paraId="4BFD4B90" w14:textId="13E8E268" w:rsidR="009E0E5E" w:rsidRPr="00014977" w:rsidRDefault="009E0E5E" w:rsidP="009E0E5E">
            <w:pPr>
              <w:spacing w:after="0"/>
              <w:jc w:val="both"/>
              <w:rPr>
                <w:rFonts w:ascii="Microsoft YaHei" w:eastAsia="Microsoft YaHei" w:hAnsi="Microsoft YaHei"/>
                <w:color w:val="auto"/>
                <w:sz w:val="22"/>
                <w:szCs w:val="22"/>
              </w:rPr>
            </w:pPr>
            <w:r w:rsidRPr="00014977">
              <w:rPr>
                <w:rFonts w:ascii="Microsoft YaHei" w:eastAsia="Microsoft YaHei" w:hAnsi="Microsoft YaHei" w:hint="eastAsia"/>
                <w:color w:val="auto"/>
                <w:sz w:val="22"/>
                <w:szCs w:val="22"/>
              </w:rPr>
              <w:lastRenderedPageBreak/>
              <w:t>第四课</w:t>
            </w:r>
          </w:p>
        </w:tc>
        <w:tc>
          <w:tcPr>
            <w:tcW w:w="1481" w:type="pct"/>
          </w:tcPr>
          <w:p w14:paraId="1B96135D" w14:textId="2B18FEEF" w:rsidR="00D23958" w:rsidRPr="00014977" w:rsidRDefault="009E0E5E"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Agriculture</w:t>
            </w:r>
            <w:r w:rsidR="00D23958" w:rsidRPr="00014977">
              <w:rPr>
                <w:rFonts w:ascii="Times New Roman" w:hAnsi="Times New Roman" w:cs="Times New Roman"/>
                <w:sz w:val="22"/>
                <w:szCs w:val="22"/>
              </w:rPr>
              <w:t xml:space="preserve"> and</w:t>
            </w:r>
            <w:r w:rsidRPr="00014977">
              <w:rPr>
                <w:rFonts w:ascii="Times New Roman" w:hAnsi="Times New Roman" w:cs="Times New Roman"/>
                <w:sz w:val="22"/>
                <w:szCs w:val="22"/>
              </w:rPr>
              <w:t xml:space="preserve"> </w:t>
            </w:r>
            <w:r w:rsidR="00D11F16" w:rsidRPr="00014977">
              <w:rPr>
                <w:rFonts w:ascii="Times New Roman" w:hAnsi="Times New Roman" w:cs="Times New Roman"/>
                <w:sz w:val="22"/>
                <w:szCs w:val="22"/>
              </w:rPr>
              <w:t>l</w:t>
            </w:r>
            <w:r w:rsidRPr="00014977">
              <w:rPr>
                <w:rFonts w:ascii="Times New Roman" w:hAnsi="Times New Roman" w:cs="Times New Roman"/>
                <w:sz w:val="22"/>
                <w:szCs w:val="22"/>
              </w:rPr>
              <w:t>and</w:t>
            </w:r>
          </w:p>
          <w:p w14:paraId="77EF9915" w14:textId="7B4521D0" w:rsidR="009E0E5E" w:rsidRPr="00014977" w:rsidRDefault="009E0E5E"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Environment</w:t>
            </w:r>
            <w:r w:rsidR="00D11F16" w:rsidRPr="00014977">
              <w:rPr>
                <w:rFonts w:ascii="Times New Roman" w:hAnsi="Times New Roman" w:cs="Times New Roman"/>
                <w:sz w:val="22"/>
                <w:szCs w:val="22"/>
              </w:rPr>
              <w:t xml:space="preserve"> and climate</w:t>
            </w:r>
          </w:p>
          <w:p w14:paraId="4F48B997" w14:textId="572402DD" w:rsidR="00D23958" w:rsidRPr="00014977" w:rsidRDefault="00D23958"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eastAsia="Microsoft YaHei" w:hAnsi="Times New Roman" w:cs="Times New Roman"/>
                <w:color w:val="auto"/>
                <w:sz w:val="22"/>
                <w:szCs w:val="22"/>
              </w:rPr>
            </w:pPr>
            <w:r w:rsidRPr="00014977">
              <w:rPr>
                <w:rFonts w:ascii="Times New Roman" w:hAnsi="Times New Roman" w:cs="Times New Roman"/>
                <w:sz w:val="22"/>
                <w:szCs w:val="22"/>
              </w:rPr>
              <w:t>Global warming</w:t>
            </w:r>
          </w:p>
        </w:tc>
        <w:tc>
          <w:tcPr>
            <w:tcW w:w="2436" w:type="pct"/>
          </w:tcPr>
          <w:p w14:paraId="4D153976" w14:textId="77777777" w:rsidR="007D538A" w:rsidRPr="00014977" w:rsidRDefault="009E0E5E" w:rsidP="00E030E3">
            <w:pPr>
              <w:pStyle w:val="ListParagraph"/>
              <w:numPr>
                <w:ilvl w:val="0"/>
                <w:numId w:val="8"/>
              </w:numPr>
              <w:spacing w:after="200" w:line="276" w:lineRule="auto"/>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Investing in Agriculture</w:t>
            </w:r>
            <w:r w:rsidR="00AC47F6" w:rsidRPr="00014977">
              <w:rPr>
                <w:rFonts w:ascii="Times New Roman" w:hAnsi="Times New Roman" w:cs="Times New Roman"/>
                <w:sz w:val="22"/>
                <w:szCs w:val="22"/>
              </w:rPr>
              <w:t xml:space="preserve"> </w:t>
            </w:r>
          </w:p>
          <w:p w14:paraId="5E096BF3" w14:textId="424A4BB8" w:rsidR="009E0E5E" w:rsidRPr="00014977" w:rsidRDefault="009E0E5E" w:rsidP="00E030E3">
            <w:pPr>
              <w:pStyle w:val="ListParagraph"/>
              <w:numPr>
                <w:ilvl w:val="0"/>
                <w:numId w:val="8"/>
              </w:numPr>
              <w:spacing w:after="200" w:line="276" w:lineRule="auto"/>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hint="eastAsia"/>
                <w:sz w:val="22"/>
                <w:szCs w:val="22"/>
              </w:rPr>
              <w:t>Global</w:t>
            </w:r>
            <w:r w:rsidR="00D23958" w:rsidRPr="00014977">
              <w:rPr>
                <w:rFonts w:ascii="Times New Roman" w:hAnsi="Times New Roman" w:cs="Times New Roman" w:hint="eastAsia"/>
                <w:sz w:val="22"/>
                <w:szCs w:val="22"/>
              </w:rPr>
              <w:t>ization of Cotton</w:t>
            </w:r>
          </w:p>
          <w:p w14:paraId="2A7F2CEF" w14:textId="5E3EFEF3" w:rsidR="009E0E5E" w:rsidRPr="00014977" w:rsidRDefault="009E0E5E" w:rsidP="009E0E5E">
            <w:pPr>
              <w:pStyle w:val="ListParagraph"/>
              <w:numPr>
                <w:ilvl w:val="0"/>
                <w:numId w:val="8"/>
              </w:numPr>
              <w:spacing w:after="200" w:line="276" w:lineRule="auto"/>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hint="eastAsia"/>
                <w:sz w:val="22"/>
                <w:szCs w:val="22"/>
              </w:rPr>
              <w:t>Land-Shackled Economies</w:t>
            </w:r>
          </w:p>
          <w:p w14:paraId="6BEB96A0" w14:textId="63AFACA0" w:rsidR="009E0E5E" w:rsidRPr="00014977" w:rsidRDefault="009E0E5E" w:rsidP="009E0E5E">
            <w:pPr>
              <w:pStyle w:val="ListParagraph"/>
              <w:numPr>
                <w:ilvl w:val="0"/>
                <w:numId w:val="8"/>
              </w:numPr>
              <w:spacing w:after="200" w:line="276" w:lineRule="auto"/>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hint="eastAsia"/>
                <w:sz w:val="22"/>
                <w:szCs w:val="22"/>
              </w:rPr>
              <w:t>Volcanoes and Climate</w:t>
            </w:r>
          </w:p>
          <w:p w14:paraId="47FE751B" w14:textId="77777777" w:rsidR="009E0E5E" w:rsidRPr="00014977" w:rsidRDefault="009E0E5E" w:rsidP="009E0E5E">
            <w:pPr>
              <w:pStyle w:val="ListParagraph"/>
              <w:numPr>
                <w:ilvl w:val="0"/>
                <w:numId w:val="8"/>
              </w:numPr>
              <w:spacing w:after="200" w:line="276" w:lineRule="auto"/>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hint="eastAsia"/>
                <w:sz w:val="22"/>
                <w:szCs w:val="22"/>
              </w:rPr>
              <w:t>Podcast: How Efficient Is Energy Efficiency</w:t>
            </w:r>
          </w:p>
          <w:p w14:paraId="3404AD5F" w14:textId="36F2C6D8" w:rsidR="009E0E5E" w:rsidRPr="00014977" w:rsidRDefault="009E0E5E" w:rsidP="00AC47F6">
            <w:pPr>
              <w:pStyle w:val="ListParagraph"/>
              <w:numPr>
                <w:ilvl w:val="0"/>
                <w:numId w:val="8"/>
              </w:numPr>
              <w:spacing w:after="200" w:line="276" w:lineRule="auto"/>
              <w:ind w:firstLineChars="0"/>
              <w:contextualSpacing/>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Times New Roman" w:hAnsi="Times New Roman" w:cs="Times New Roman" w:hint="eastAsia"/>
                <w:sz w:val="22"/>
                <w:szCs w:val="22"/>
              </w:rPr>
              <w:t>Podcast: Urban Environmentalism</w:t>
            </w:r>
          </w:p>
        </w:tc>
        <w:tc>
          <w:tcPr>
            <w:tcW w:w="114" w:type="pct"/>
            <w:vAlign w:val="center"/>
          </w:tcPr>
          <w:p w14:paraId="327BF559" w14:textId="124A0065" w:rsidR="009E0E5E" w:rsidRPr="00014977" w:rsidRDefault="00B67722" w:rsidP="00B67722">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3</w:t>
            </w:r>
          </w:p>
        </w:tc>
        <w:tc>
          <w:tcPr>
            <w:tcW w:w="114" w:type="pct"/>
            <w:vAlign w:val="center"/>
          </w:tcPr>
          <w:p w14:paraId="58801705" w14:textId="399CFB0F" w:rsidR="009E0E5E" w:rsidRPr="00014977" w:rsidRDefault="00B67722"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1</w:t>
            </w:r>
          </w:p>
        </w:tc>
        <w:tc>
          <w:tcPr>
            <w:tcW w:w="114" w:type="pct"/>
            <w:vAlign w:val="center"/>
          </w:tcPr>
          <w:p w14:paraId="450003CA"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14" w:type="pct"/>
            <w:vAlign w:val="center"/>
          </w:tcPr>
          <w:p w14:paraId="2C9E4895"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29" w:type="pct"/>
            <w:vAlign w:val="center"/>
          </w:tcPr>
          <w:p w14:paraId="4F533AB2"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r>
      <w:tr w:rsidR="00EC43B3" w:rsidRPr="00014977" w14:paraId="4E60BFA0" w14:textId="77777777" w:rsidTr="00EC43B3">
        <w:trPr>
          <w:trHeight w:val="459"/>
        </w:trPr>
        <w:tc>
          <w:tcPr>
            <w:cnfStyle w:val="001000000000" w:firstRow="0" w:lastRow="0" w:firstColumn="1" w:lastColumn="0" w:oddVBand="0" w:evenVBand="0" w:oddHBand="0" w:evenHBand="0" w:firstRowFirstColumn="0" w:firstRowLastColumn="0" w:lastRowFirstColumn="0" w:lastRowLastColumn="0"/>
            <w:tcW w:w="497" w:type="pct"/>
          </w:tcPr>
          <w:p w14:paraId="27376643" w14:textId="7212669D" w:rsidR="009E0E5E" w:rsidRPr="00014977" w:rsidRDefault="009E0E5E" w:rsidP="009E0E5E">
            <w:pPr>
              <w:spacing w:after="0"/>
              <w:jc w:val="both"/>
              <w:rPr>
                <w:rFonts w:ascii="Microsoft YaHei" w:eastAsia="Microsoft YaHei" w:hAnsi="Microsoft YaHei"/>
                <w:color w:val="auto"/>
                <w:sz w:val="22"/>
                <w:szCs w:val="22"/>
              </w:rPr>
            </w:pPr>
            <w:r w:rsidRPr="00014977">
              <w:rPr>
                <w:rFonts w:ascii="Microsoft YaHei" w:eastAsia="Microsoft YaHei" w:hAnsi="Microsoft YaHei" w:hint="eastAsia"/>
                <w:color w:val="auto"/>
                <w:sz w:val="22"/>
                <w:szCs w:val="22"/>
              </w:rPr>
              <w:t>第五课</w:t>
            </w:r>
          </w:p>
        </w:tc>
        <w:tc>
          <w:tcPr>
            <w:tcW w:w="1481" w:type="pct"/>
          </w:tcPr>
          <w:p w14:paraId="78C4E380" w14:textId="650D290C" w:rsidR="009E0E5E" w:rsidRPr="00014977" w:rsidRDefault="00D11F16"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Causes of the g</w:t>
            </w:r>
            <w:r w:rsidR="009E0E5E" w:rsidRPr="00014977">
              <w:rPr>
                <w:rFonts w:ascii="Times New Roman" w:hAnsi="Times New Roman" w:cs="Times New Roman"/>
                <w:sz w:val="22"/>
                <w:szCs w:val="22"/>
              </w:rPr>
              <w:t xml:space="preserve">lobal </w:t>
            </w:r>
            <w:r w:rsidRPr="00014977">
              <w:rPr>
                <w:rFonts w:ascii="Times New Roman" w:hAnsi="Times New Roman" w:cs="Times New Roman"/>
                <w:sz w:val="22"/>
                <w:szCs w:val="22"/>
              </w:rPr>
              <w:t>f</w:t>
            </w:r>
            <w:r w:rsidR="009E0E5E" w:rsidRPr="00014977">
              <w:rPr>
                <w:rFonts w:ascii="Times New Roman" w:hAnsi="Times New Roman" w:cs="Times New Roman"/>
                <w:sz w:val="22"/>
                <w:szCs w:val="22"/>
              </w:rPr>
              <w:t xml:space="preserve">inancial </w:t>
            </w:r>
            <w:r w:rsidRPr="00014977">
              <w:rPr>
                <w:rFonts w:ascii="Times New Roman" w:hAnsi="Times New Roman" w:cs="Times New Roman"/>
                <w:sz w:val="22"/>
                <w:szCs w:val="22"/>
              </w:rPr>
              <w:t>c</w:t>
            </w:r>
            <w:r w:rsidR="009E0E5E" w:rsidRPr="00014977">
              <w:rPr>
                <w:rFonts w:ascii="Times New Roman" w:hAnsi="Times New Roman" w:cs="Times New Roman"/>
                <w:sz w:val="22"/>
                <w:szCs w:val="22"/>
              </w:rPr>
              <w:t>risis (2007-08)</w:t>
            </w:r>
          </w:p>
          <w:p w14:paraId="3458AAE0" w14:textId="0E4AC963" w:rsidR="009E0E5E" w:rsidRPr="00014977" w:rsidRDefault="009E0E5E"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Wh</w:t>
            </w:r>
            <w:r w:rsidR="00D11F16" w:rsidRPr="00014977">
              <w:rPr>
                <w:rFonts w:ascii="Times New Roman" w:hAnsi="Times New Roman" w:cs="Times New Roman"/>
                <w:sz w:val="22"/>
                <w:szCs w:val="22"/>
              </w:rPr>
              <w:t>at</w:t>
            </w:r>
            <w:r w:rsidRPr="00014977">
              <w:rPr>
                <w:rFonts w:ascii="Times New Roman" w:hAnsi="Times New Roman" w:cs="Times New Roman"/>
                <w:sz w:val="22"/>
                <w:szCs w:val="22"/>
              </w:rPr>
              <w:t xml:space="preserve"> </w:t>
            </w:r>
            <w:r w:rsidR="00D11F16" w:rsidRPr="00014977">
              <w:rPr>
                <w:rFonts w:ascii="Times New Roman" w:hAnsi="Times New Roman" w:cs="Times New Roman"/>
                <w:sz w:val="22"/>
                <w:szCs w:val="22"/>
              </w:rPr>
              <w:t>m</w:t>
            </w:r>
            <w:r w:rsidRPr="00014977">
              <w:rPr>
                <w:rFonts w:ascii="Times New Roman" w:hAnsi="Times New Roman" w:cs="Times New Roman"/>
                <w:sz w:val="22"/>
                <w:szCs w:val="22"/>
              </w:rPr>
              <w:t xml:space="preserve">akes </w:t>
            </w:r>
            <w:r w:rsidR="00D11F16" w:rsidRPr="00014977">
              <w:rPr>
                <w:rFonts w:ascii="Times New Roman" w:hAnsi="Times New Roman" w:cs="Times New Roman"/>
                <w:sz w:val="22"/>
                <w:szCs w:val="22"/>
              </w:rPr>
              <w:t>c</w:t>
            </w:r>
            <w:r w:rsidRPr="00014977">
              <w:rPr>
                <w:rFonts w:ascii="Times New Roman" w:hAnsi="Times New Roman" w:cs="Times New Roman"/>
                <w:sz w:val="22"/>
                <w:szCs w:val="22"/>
              </w:rPr>
              <w:t xml:space="preserve">ountries </w:t>
            </w:r>
            <w:r w:rsidR="00D11F16" w:rsidRPr="00014977">
              <w:rPr>
                <w:rFonts w:ascii="Times New Roman" w:hAnsi="Times New Roman" w:cs="Times New Roman"/>
                <w:sz w:val="22"/>
                <w:szCs w:val="22"/>
              </w:rPr>
              <w:t>r</w:t>
            </w:r>
            <w:r w:rsidRPr="00014977">
              <w:rPr>
                <w:rFonts w:ascii="Times New Roman" w:hAnsi="Times New Roman" w:cs="Times New Roman"/>
                <w:sz w:val="22"/>
                <w:szCs w:val="22"/>
              </w:rPr>
              <w:t xml:space="preserve">ich or </w:t>
            </w:r>
            <w:r w:rsidR="00D11F16" w:rsidRPr="00014977">
              <w:rPr>
                <w:rFonts w:ascii="Times New Roman" w:hAnsi="Times New Roman" w:cs="Times New Roman"/>
                <w:sz w:val="22"/>
                <w:szCs w:val="22"/>
              </w:rPr>
              <w:t>p</w:t>
            </w:r>
            <w:r w:rsidRPr="00014977">
              <w:rPr>
                <w:rFonts w:ascii="Times New Roman" w:hAnsi="Times New Roman" w:cs="Times New Roman"/>
                <w:sz w:val="22"/>
                <w:szCs w:val="22"/>
              </w:rPr>
              <w:t>oor?</w:t>
            </w:r>
          </w:p>
          <w:p w14:paraId="135AE5E5" w14:textId="61A7A9EA" w:rsidR="009E0E5E" w:rsidRPr="00014977" w:rsidRDefault="00AC47F6"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eastAsia="Microsoft YaHei" w:hAnsi="Times New Roman" w:cs="Times New Roman"/>
                <w:color w:val="auto"/>
                <w:sz w:val="22"/>
                <w:szCs w:val="22"/>
              </w:rPr>
            </w:pPr>
            <w:r w:rsidRPr="00014977">
              <w:rPr>
                <w:rFonts w:ascii="Times New Roman" w:hAnsi="Times New Roman" w:cs="Times New Roman"/>
                <w:sz w:val="22"/>
                <w:szCs w:val="22"/>
              </w:rPr>
              <w:t>Inequality and poverty</w:t>
            </w:r>
          </w:p>
        </w:tc>
        <w:tc>
          <w:tcPr>
            <w:tcW w:w="2436" w:type="pct"/>
          </w:tcPr>
          <w:p w14:paraId="204F4188" w14:textId="77777777" w:rsidR="009E0E5E" w:rsidRPr="00014977" w:rsidRDefault="009E0E5E" w:rsidP="009E0E5E">
            <w:pPr>
              <w:pStyle w:val="ListParagraph"/>
              <w:numPr>
                <w:ilvl w:val="0"/>
                <w:numId w:val="12"/>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hint="eastAsia"/>
                <w:sz w:val="22"/>
                <w:szCs w:val="22"/>
              </w:rPr>
              <w:t>Letter to the Queen</w:t>
            </w:r>
          </w:p>
          <w:p w14:paraId="1B91BC86" w14:textId="188D4D12" w:rsidR="009E0E5E" w:rsidRPr="00014977" w:rsidRDefault="009E0E5E" w:rsidP="009E0E5E">
            <w:pPr>
              <w:pStyle w:val="ListParagraph"/>
              <w:numPr>
                <w:ilvl w:val="0"/>
                <w:numId w:val="12"/>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hint="eastAsia"/>
                <w:sz w:val="22"/>
                <w:szCs w:val="22"/>
              </w:rPr>
              <w:t>The Origin of the Financial Crisis: A Crash Course</w:t>
            </w:r>
          </w:p>
          <w:p w14:paraId="40FA2A69" w14:textId="77777777" w:rsidR="009E0E5E" w:rsidRPr="00014977" w:rsidRDefault="009E0E5E" w:rsidP="009E0E5E">
            <w:pPr>
              <w:pStyle w:val="ListParagraph"/>
              <w:numPr>
                <w:ilvl w:val="0"/>
                <w:numId w:val="12"/>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hint="eastAsia"/>
                <w:sz w:val="22"/>
                <w:szCs w:val="22"/>
              </w:rPr>
              <w:t>An Economists</w:t>
            </w:r>
            <w:r w:rsidRPr="00014977">
              <w:rPr>
                <w:rFonts w:ascii="Times New Roman" w:hAnsi="Times New Roman" w:cs="Times New Roman"/>
                <w:sz w:val="22"/>
                <w:szCs w:val="22"/>
              </w:rPr>
              <w:t>’</w:t>
            </w:r>
            <w:r w:rsidRPr="00014977">
              <w:rPr>
                <w:rFonts w:ascii="Times New Roman" w:hAnsi="Times New Roman" w:cs="Times New Roman" w:hint="eastAsia"/>
                <w:sz w:val="22"/>
                <w:szCs w:val="22"/>
              </w:rPr>
              <w:t xml:space="preserve"> Oscar Wilde </w:t>
            </w:r>
          </w:p>
          <w:p w14:paraId="5839CDCB" w14:textId="54620F29" w:rsidR="009E0E5E" w:rsidRPr="00014977" w:rsidRDefault="009E0E5E" w:rsidP="009E0E5E">
            <w:pPr>
              <w:pStyle w:val="ListParagraph"/>
              <w:numPr>
                <w:ilvl w:val="0"/>
                <w:numId w:val="12"/>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hint="eastAsia"/>
                <w:sz w:val="22"/>
                <w:szCs w:val="22"/>
              </w:rPr>
              <w:t xml:space="preserve">The War on Poverty: Was It Lost? </w:t>
            </w:r>
            <w:r w:rsidR="00D23958" w:rsidRPr="00014977">
              <w:rPr>
                <w:rFonts w:ascii="Times New Roman" w:hAnsi="Times New Roman" w:cs="Times New Roman"/>
                <w:sz w:val="22"/>
                <w:szCs w:val="22"/>
              </w:rPr>
              <w:t>(</w:t>
            </w:r>
            <w:r w:rsidRPr="00014977">
              <w:rPr>
                <w:rFonts w:ascii="Times New Roman" w:hAnsi="Times New Roman" w:cs="Times New Roman" w:hint="eastAsia"/>
                <w:sz w:val="22"/>
                <w:szCs w:val="22"/>
              </w:rPr>
              <w:t>New York Review of Books</w:t>
            </w:r>
            <w:r w:rsidR="00D23958" w:rsidRPr="00014977">
              <w:rPr>
                <w:rFonts w:ascii="Times New Roman" w:hAnsi="Times New Roman" w:cs="Times New Roman"/>
                <w:sz w:val="22"/>
                <w:szCs w:val="22"/>
              </w:rPr>
              <w:t>)</w:t>
            </w:r>
          </w:p>
          <w:p w14:paraId="21323598" w14:textId="714D195F" w:rsidR="009E0E5E" w:rsidRPr="00014977" w:rsidRDefault="009E0E5E" w:rsidP="001C0F81">
            <w:pPr>
              <w:pStyle w:val="ListParagraph"/>
              <w:numPr>
                <w:ilvl w:val="0"/>
                <w:numId w:val="12"/>
              </w:numPr>
              <w:ind w:firstLineChars="0"/>
              <w:contextualSpacing/>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Times New Roman" w:hAnsi="Times New Roman" w:cs="Times New Roman" w:hint="eastAsia"/>
                <w:sz w:val="22"/>
                <w:szCs w:val="22"/>
              </w:rPr>
              <w:t>What Makes Countries Rich or Poor?</w:t>
            </w:r>
          </w:p>
        </w:tc>
        <w:tc>
          <w:tcPr>
            <w:tcW w:w="114" w:type="pct"/>
            <w:vAlign w:val="center"/>
          </w:tcPr>
          <w:p w14:paraId="1E3ED2ED" w14:textId="14823B01" w:rsidR="009E0E5E" w:rsidRPr="00014977" w:rsidRDefault="00B67722" w:rsidP="00B67722">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3</w:t>
            </w:r>
          </w:p>
        </w:tc>
        <w:tc>
          <w:tcPr>
            <w:tcW w:w="114" w:type="pct"/>
            <w:vAlign w:val="center"/>
          </w:tcPr>
          <w:p w14:paraId="6B2E853E" w14:textId="0AC417E9" w:rsidR="009E0E5E" w:rsidRPr="00014977" w:rsidRDefault="00B67722"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1</w:t>
            </w:r>
          </w:p>
        </w:tc>
        <w:tc>
          <w:tcPr>
            <w:tcW w:w="114" w:type="pct"/>
            <w:vAlign w:val="center"/>
          </w:tcPr>
          <w:p w14:paraId="72BA8FBC"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14" w:type="pct"/>
            <w:vAlign w:val="center"/>
          </w:tcPr>
          <w:p w14:paraId="7A291502"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29" w:type="pct"/>
            <w:vAlign w:val="center"/>
          </w:tcPr>
          <w:p w14:paraId="1517D55B"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r>
      <w:tr w:rsidR="00EC43B3" w:rsidRPr="00014977" w14:paraId="635021D9" w14:textId="77777777" w:rsidTr="00EC43B3">
        <w:trPr>
          <w:trHeight w:val="459"/>
        </w:trPr>
        <w:tc>
          <w:tcPr>
            <w:cnfStyle w:val="001000000000" w:firstRow="0" w:lastRow="0" w:firstColumn="1" w:lastColumn="0" w:oddVBand="0" w:evenVBand="0" w:oddHBand="0" w:evenHBand="0" w:firstRowFirstColumn="0" w:firstRowLastColumn="0" w:lastRowFirstColumn="0" w:lastRowLastColumn="0"/>
            <w:tcW w:w="497" w:type="pct"/>
          </w:tcPr>
          <w:p w14:paraId="70A44679" w14:textId="27664526" w:rsidR="009E0E5E" w:rsidRPr="00014977" w:rsidRDefault="009E0E5E" w:rsidP="009E0E5E">
            <w:pPr>
              <w:spacing w:after="0"/>
              <w:jc w:val="both"/>
              <w:rPr>
                <w:rFonts w:ascii="Microsoft YaHei" w:eastAsia="Microsoft YaHei" w:hAnsi="Microsoft YaHei"/>
                <w:color w:val="auto"/>
                <w:sz w:val="22"/>
                <w:szCs w:val="22"/>
              </w:rPr>
            </w:pPr>
            <w:r w:rsidRPr="00014977">
              <w:rPr>
                <w:rFonts w:ascii="Microsoft YaHei" w:eastAsia="Microsoft YaHei" w:hAnsi="Microsoft YaHei" w:hint="eastAsia"/>
                <w:color w:val="auto"/>
                <w:sz w:val="22"/>
                <w:szCs w:val="22"/>
              </w:rPr>
              <w:t>第六课</w:t>
            </w:r>
          </w:p>
        </w:tc>
        <w:tc>
          <w:tcPr>
            <w:tcW w:w="1481" w:type="pct"/>
          </w:tcPr>
          <w:p w14:paraId="681A2018" w14:textId="2ABD5222" w:rsidR="009E0E5E" w:rsidRPr="00014977" w:rsidRDefault="009E0E5E"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 xml:space="preserve">Political </w:t>
            </w:r>
            <w:r w:rsidR="00D11F16" w:rsidRPr="00014977">
              <w:rPr>
                <w:rFonts w:ascii="Times New Roman" w:hAnsi="Times New Roman" w:cs="Times New Roman"/>
                <w:sz w:val="22"/>
                <w:szCs w:val="22"/>
              </w:rPr>
              <w:t>e</w:t>
            </w:r>
            <w:r w:rsidRPr="00014977">
              <w:rPr>
                <w:rFonts w:ascii="Times New Roman" w:hAnsi="Times New Roman" w:cs="Times New Roman"/>
                <w:sz w:val="22"/>
                <w:szCs w:val="22"/>
              </w:rPr>
              <w:t>conomy</w:t>
            </w:r>
          </w:p>
          <w:p w14:paraId="4B4C2820" w14:textId="30F8402C" w:rsidR="00D23958" w:rsidRPr="00014977" w:rsidRDefault="00D23958"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 xml:space="preserve">Economic and </w:t>
            </w:r>
            <w:r w:rsidR="00D11F16" w:rsidRPr="00014977">
              <w:rPr>
                <w:rFonts w:ascii="Times New Roman" w:hAnsi="Times New Roman" w:cs="Times New Roman"/>
                <w:sz w:val="22"/>
                <w:szCs w:val="22"/>
              </w:rPr>
              <w:t>s</w:t>
            </w:r>
            <w:r w:rsidRPr="00014977">
              <w:rPr>
                <w:rFonts w:ascii="Times New Roman" w:hAnsi="Times New Roman" w:cs="Times New Roman"/>
                <w:sz w:val="22"/>
                <w:szCs w:val="22"/>
              </w:rPr>
              <w:t xml:space="preserve">ocial </w:t>
            </w:r>
            <w:r w:rsidR="00D11F16" w:rsidRPr="00014977">
              <w:rPr>
                <w:rFonts w:ascii="Times New Roman" w:hAnsi="Times New Roman" w:cs="Times New Roman"/>
                <w:sz w:val="22"/>
                <w:szCs w:val="22"/>
              </w:rPr>
              <w:t>j</w:t>
            </w:r>
            <w:r w:rsidRPr="00014977">
              <w:rPr>
                <w:rFonts w:ascii="Times New Roman" w:hAnsi="Times New Roman" w:cs="Times New Roman"/>
                <w:sz w:val="22"/>
                <w:szCs w:val="22"/>
              </w:rPr>
              <w:t>ustice</w:t>
            </w:r>
          </w:p>
          <w:p w14:paraId="06C317FA" w14:textId="7D1545F1" w:rsidR="00D23958" w:rsidRPr="00014977" w:rsidRDefault="00D23958"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 xml:space="preserve">History of </w:t>
            </w:r>
            <w:r w:rsidR="00D11F16" w:rsidRPr="00014977">
              <w:rPr>
                <w:rFonts w:ascii="Times New Roman" w:hAnsi="Times New Roman" w:cs="Times New Roman"/>
                <w:sz w:val="22"/>
                <w:szCs w:val="22"/>
              </w:rPr>
              <w:t>e</w:t>
            </w:r>
            <w:r w:rsidRPr="00014977">
              <w:rPr>
                <w:rFonts w:ascii="Times New Roman" w:hAnsi="Times New Roman" w:cs="Times New Roman"/>
                <w:sz w:val="22"/>
                <w:szCs w:val="22"/>
              </w:rPr>
              <w:t>conomics</w:t>
            </w:r>
          </w:p>
          <w:p w14:paraId="693078A1" w14:textId="36EED0A5" w:rsidR="00D23958" w:rsidRPr="00014977" w:rsidRDefault="00D23958"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eastAsia="Microsoft YaHei" w:hAnsi="Times New Roman" w:cs="Times New Roman"/>
                <w:color w:val="auto"/>
                <w:sz w:val="22"/>
                <w:szCs w:val="22"/>
              </w:rPr>
            </w:pPr>
            <w:r w:rsidRPr="00014977">
              <w:rPr>
                <w:rFonts w:ascii="Times New Roman" w:hAnsi="Times New Roman" w:cs="Times New Roman"/>
                <w:sz w:val="22"/>
                <w:szCs w:val="22"/>
              </w:rPr>
              <w:t xml:space="preserve">The Pope on </w:t>
            </w:r>
            <w:r w:rsidR="00D11F16" w:rsidRPr="00014977">
              <w:rPr>
                <w:rFonts w:ascii="Times New Roman" w:hAnsi="Times New Roman" w:cs="Times New Roman"/>
                <w:sz w:val="22"/>
                <w:szCs w:val="22"/>
              </w:rPr>
              <w:t>f</w:t>
            </w:r>
            <w:r w:rsidRPr="00014977">
              <w:rPr>
                <w:rFonts w:ascii="Times New Roman" w:hAnsi="Times New Roman" w:cs="Times New Roman"/>
                <w:sz w:val="22"/>
                <w:szCs w:val="22"/>
              </w:rPr>
              <w:t xml:space="preserve">ree </w:t>
            </w:r>
            <w:r w:rsidR="00D11F16" w:rsidRPr="00014977">
              <w:rPr>
                <w:rFonts w:ascii="Times New Roman" w:hAnsi="Times New Roman" w:cs="Times New Roman"/>
                <w:sz w:val="22"/>
                <w:szCs w:val="22"/>
              </w:rPr>
              <w:t>m</w:t>
            </w:r>
            <w:r w:rsidRPr="00014977">
              <w:rPr>
                <w:rFonts w:ascii="Times New Roman" w:hAnsi="Times New Roman" w:cs="Times New Roman"/>
                <w:sz w:val="22"/>
                <w:szCs w:val="22"/>
              </w:rPr>
              <w:t>arkets</w:t>
            </w:r>
          </w:p>
        </w:tc>
        <w:tc>
          <w:tcPr>
            <w:tcW w:w="2436" w:type="pct"/>
          </w:tcPr>
          <w:p w14:paraId="4B4FEC9A" w14:textId="4D84FF6A" w:rsidR="009E0E5E" w:rsidRPr="00014977" w:rsidRDefault="0037797D" w:rsidP="009E0E5E">
            <w:pPr>
              <w:pStyle w:val="ListParagraph"/>
              <w:numPr>
                <w:ilvl w:val="0"/>
                <w:numId w:val="13"/>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Obituary</w:t>
            </w:r>
            <w:r w:rsidRPr="00014977">
              <w:rPr>
                <w:rFonts w:ascii="Times New Roman" w:hAnsi="Times New Roman" w:cs="Times New Roman"/>
                <w:sz w:val="22"/>
                <w:szCs w:val="22"/>
              </w:rPr>
              <w:t>：</w:t>
            </w:r>
            <w:r w:rsidR="009E0E5E" w:rsidRPr="00014977">
              <w:rPr>
                <w:rFonts w:ascii="Times New Roman" w:hAnsi="Times New Roman" w:cs="Times New Roman"/>
                <w:sz w:val="22"/>
                <w:szCs w:val="22"/>
              </w:rPr>
              <w:t xml:space="preserve">Lee </w:t>
            </w:r>
            <w:proofErr w:type="spellStart"/>
            <w:r w:rsidR="009E0E5E" w:rsidRPr="00014977">
              <w:rPr>
                <w:rFonts w:ascii="Times New Roman" w:hAnsi="Times New Roman" w:cs="Times New Roman"/>
                <w:sz w:val="22"/>
                <w:szCs w:val="22"/>
              </w:rPr>
              <w:t>Kuan</w:t>
            </w:r>
            <w:proofErr w:type="spellEnd"/>
            <w:r w:rsidR="009E0E5E" w:rsidRPr="00014977">
              <w:rPr>
                <w:rFonts w:ascii="Times New Roman" w:hAnsi="Times New Roman" w:cs="Times New Roman"/>
                <w:sz w:val="22"/>
                <w:szCs w:val="22"/>
              </w:rPr>
              <w:t xml:space="preserve"> Yew</w:t>
            </w:r>
          </w:p>
          <w:p w14:paraId="5434B7F2" w14:textId="247EF54F" w:rsidR="009E0E5E" w:rsidRPr="00014977" w:rsidRDefault="009E0E5E" w:rsidP="009E0E5E">
            <w:pPr>
              <w:pStyle w:val="ListParagraph"/>
              <w:numPr>
                <w:ilvl w:val="0"/>
                <w:numId w:val="13"/>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Economic and Social Justice</w:t>
            </w:r>
            <w:r w:rsidR="003A4153" w:rsidRPr="00014977">
              <w:rPr>
                <w:rFonts w:ascii="Times New Roman" w:hAnsi="Times New Roman" w:cs="Times New Roman"/>
                <w:sz w:val="22"/>
                <w:szCs w:val="22"/>
              </w:rPr>
              <w:t xml:space="preserve"> (</w:t>
            </w:r>
            <w:r w:rsidRPr="00014977">
              <w:rPr>
                <w:rFonts w:ascii="Times New Roman" w:hAnsi="Times New Roman" w:cs="Times New Roman"/>
                <w:sz w:val="22"/>
                <w:szCs w:val="22"/>
              </w:rPr>
              <w:t>The Economist</w:t>
            </w:r>
            <w:r w:rsidR="003A4153" w:rsidRPr="00014977">
              <w:rPr>
                <w:rFonts w:ascii="Times New Roman" w:hAnsi="Times New Roman" w:cs="Times New Roman"/>
                <w:sz w:val="22"/>
                <w:szCs w:val="22"/>
              </w:rPr>
              <w:t xml:space="preserve">; </w:t>
            </w:r>
            <w:r w:rsidRPr="00014977">
              <w:rPr>
                <w:rFonts w:ascii="Times New Roman" w:hAnsi="Times New Roman" w:cs="Times New Roman"/>
                <w:sz w:val="22"/>
                <w:szCs w:val="22"/>
              </w:rPr>
              <w:t>with audio)</w:t>
            </w:r>
          </w:p>
          <w:p w14:paraId="05819D41" w14:textId="71978E05" w:rsidR="009E0E5E" w:rsidRPr="00014977" w:rsidRDefault="009E0E5E" w:rsidP="009E0E5E">
            <w:pPr>
              <w:pStyle w:val="ListParagraph"/>
              <w:numPr>
                <w:ilvl w:val="0"/>
                <w:numId w:val="13"/>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Vampires and Economics/</w:t>
            </w:r>
            <w:proofErr w:type="spellStart"/>
            <w:r w:rsidRPr="00014977">
              <w:rPr>
                <w:rFonts w:ascii="Times New Roman" w:hAnsi="Times New Roman" w:cs="Times New Roman"/>
                <w:sz w:val="22"/>
                <w:szCs w:val="22"/>
              </w:rPr>
              <w:t>Freakonomics</w:t>
            </w:r>
            <w:proofErr w:type="spellEnd"/>
            <w:r w:rsidRPr="00014977">
              <w:rPr>
                <w:rFonts w:ascii="Times New Roman" w:hAnsi="Times New Roman" w:cs="Times New Roman"/>
                <w:sz w:val="22"/>
                <w:szCs w:val="22"/>
              </w:rPr>
              <w:t xml:space="preserve"> Radio</w:t>
            </w:r>
          </w:p>
          <w:p w14:paraId="587A6E06" w14:textId="77777777" w:rsidR="009E0E5E" w:rsidRPr="00014977" w:rsidRDefault="009E0E5E" w:rsidP="009E0E5E">
            <w:pPr>
              <w:pStyle w:val="ListParagraph"/>
              <w:numPr>
                <w:ilvl w:val="0"/>
                <w:numId w:val="13"/>
              </w:numPr>
              <w:spacing w:after="200" w:line="276" w:lineRule="auto"/>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Why Economics Is Really Called the Dismal Science?</w:t>
            </w:r>
          </w:p>
          <w:p w14:paraId="0390AF41" w14:textId="50EF7E6C" w:rsidR="009E0E5E" w:rsidRPr="00014977" w:rsidRDefault="009E0E5E" w:rsidP="0037797D">
            <w:pPr>
              <w:pStyle w:val="ListParagraph"/>
              <w:numPr>
                <w:ilvl w:val="0"/>
                <w:numId w:val="13"/>
              </w:numPr>
              <w:spacing w:after="200" w:line="276" w:lineRule="auto"/>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eastAsia="Microsoft YaHei" w:hAnsi="Times New Roman" w:cs="Times New Roman"/>
                <w:color w:val="auto"/>
                <w:sz w:val="22"/>
                <w:szCs w:val="22"/>
              </w:rPr>
            </w:pPr>
            <w:r w:rsidRPr="00014977">
              <w:rPr>
                <w:rFonts w:ascii="Times New Roman" w:hAnsi="Times New Roman" w:cs="Times New Roman"/>
                <w:sz w:val="22"/>
                <w:szCs w:val="22"/>
              </w:rPr>
              <w:t>The Pope on Free Markets/</w:t>
            </w:r>
            <w:proofErr w:type="spellStart"/>
            <w:r w:rsidRPr="00014977">
              <w:rPr>
                <w:rFonts w:ascii="Times New Roman" w:hAnsi="Times New Roman" w:cs="Times New Roman"/>
                <w:sz w:val="22"/>
                <w:szCs w:val="22"/>
              </w:rPr>
              <w:t>Freakonomics</w:t>
            </w:r>
            <w:proofErr w:type="spellEnd"/>
            <w:r w:rsidRPr="00014977">
              <w:rPr>
                <w:rFonts w:ascii="Times New Roman" w:hAnsi="Times New Roman" w:cs="Times New Roman"/>
                <w:sz w:val="22"/>
                <w:szCs w:val="22"/>
              </w:rPr>
              <w:t xml:space="preserve"> Radio</w:t>
            </w:r>
          </w:p>
        </w:tc>
        <w:tc>
          <w:tcPr>
            <w:tcW w:w="114" w:type="pct"/>
            <w:vAlign w:val="center"/>
          </w:tcPr>
          <w:p w14:paraId="60A00044" w14:textId="501FCA8B" w:rsidR="009E0E5E" w:rsidRPr="00014977" w:rsidRDefault="00B67722" w:rsidP="00B67722">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3</w:t>
            </w:r>
          </w:p>
        </w:tc>
        <w:tc>
          <w:tcPr>
            <w:tcW w:w="114" w:type="pct"/>
            <w:vAlign w:val="center"/>
          </w:tcPr>
          <w:p w14:paraId="75371E9F" w14:textId="4D2C44BC" w:rsidR="009E0E5E" w:rsidRPr="00014977" w:rsidRDefault="00B67722"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1</w:t>
            </w:r>
          </w:p>
        </w:tc>
        <w:tc>
          <w:tcPr>
            <w:tcW w:w="114" w:type="pct"/>
            <w:vAlign w:val="center"/>
          </w:tcPr>
          <w:p w14:paraId="5E9EA582"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14" w:type="pct"/>
            <w:vAlign w:val="center"/>
          </w:tcPr>
          <w:p w14:paraId="07404DDD"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29" w:type="pct"/>
            <w:vAlign w:val="center"/>
          </w:tcPr>
          <w:p w14:paraId="48F7BE66"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r>
      <w:tr w:rsidR="00EC43B3" w:rsidRPr="00014977" w14:paraId="1538B59F" w14:textId="77777777" w:rsidTr="00EC43B3">
        <w:trPr>
          <w:trHeight w:val="459"/>
        </w:trPr>
        <w:tc>
          <w:tcPr>
            <w:cnfStyle w:val="001000000000" w:firstRow="0" w:lastRow="0" w:firstColumn="1" w:lastColumn="0" w:oddVBand="0" w:evenVBand="0" w:oddHBand="0" w:evenHBand="0" w:firstRowFirstColumn="0" w:firstRowLastColumn="0" w:lastRowFirstColumn="0" w:lastRowLastColumn="0"/>
            <w:tcW w:w="497" w:type="pct"/>
          </w:tcPr>
          <w:p w14:paraId="142F7706" w14:textId="11E5DA78" w:rsidR="009E0E5E" w:rsidRPr="00014977" w:rsidRDefault="009E0E5E" w:rsidP="009E0E5E">
            <w:pPr>
              <w:spacing w:after="0"/>
              <w:jc w:val="both"/>
              <w:rPr>
                <w:rFonts w:ascii="Microsoft YaHei" w:eastAsia="Microsoft YaHei" w:hAnsi="Microsoft YaHei"/>
                <w:color w:val="auto"/>
                <w:sz w:val="22"/>
                <w:szCs w:val="22"/>
              </w:rPr>
            </w:pPr>
            <w:r w:rsidRPr="00014977">
              <w:rPr>
                <w:rFonts w:ascii="Microsoft YaHei" w:eastAsia="Microsoft YaHei" w:hAnsi="Microsoft YaHei" w:hint="eastAsia"/>
                <w:color w:val="auto"/>
                <w:sz w:val="22"/>
                <w:szCs w:val="22"/>
              </w:rPr>
              <w:t>第七课</w:t>
            </w:r>
          </w:p>
        </w:tc>
        <w:tc>
          <w:tcPr>
            <w:tcW w:w="1481" w:type="pct"/>
          </w:tcPr>
          <w:p w14:paraId="3B9E1DD8" w14:textId="77777777" w:rsidR="00AC47F6" w:rsidRPr="00014977" w:rsidRDefault="00AC47F6"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p w14:paraId="41390F1D" w14:textId="6C988AEE" w:rsidR="009E0E5E" w:rsidRPr="00014977" w:rsidRDefault="009E0E5E"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 xml:space="preserve">Behavior </w:t>
            </w:r>
            <w:r w:rsidR="00D11F16" w:rsidRPr="00014977">
              <w:rPr>
                <w:rFonts w:ascii="Times New Roman" w:hAnsi="Times New Roman" w:cs="Times New Roman"/>
                <w:sz w:val="22"/>
                <w:szCs w:val="22"/>
              </w:rPr>
              <w:t>e</w:t>
            </w:r>
            <w:r w:rsidRPr="00014977">
              <w:rPr>
                <w:rFonts w:ascii="Times New Roman" w:hAnsi="Times New Roman" w:cs="Times New Roman"/>
                <w:sz w:val="22"/>
                <w:szCs w:val="22"/>
              </w:rPr>
              <w:t>conomics</w:t>
            </w:r>
          </w:p>
          <w:p w14:paraId="0450EF91" w14:textId="00F4FAB9" w:rsidR="009E0E5E" w:rsidRPr="00014977" w:rsidRDefault="00AC47F6"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 xml:space="preserve">Economic </w:t>
            </w:r>
            <w:r w:rsidR="00D11F16" w:rsidRPr="00014977">
              <w:rPr>
                <w:rFonts w:ascii="Times New Roman" w:hAnsi="Times New Roman" w:cs="Times New Roman"/>
                <w:sz w:val="22"/>
                <w:szCs w:val="22"/>
              </w:rPr>
              <w:t>r</w:t>
            </w:r>
            <w:r w:rsidR="009E0E5E" w:rsidRPr="00014977">
              <w:rPr>
                <w:rFonts w:ascii="Times New Roman" w:hAnsi="Times New Roman" w:cs="Times New Roman"/>
                <w:sz w:val="22"/>
                <w:szCs w:val="22"/>
              </w:rPr>
              <w:t xml:space="preserve">esearch </w:t>
            </w:r>
            <w:r w:rsidR="00D11F16" w:rsidRPr="00014977">
              <w:rPr>
                <w:rFonts w:ascii="Times New Roman" w:hAnsi="Times New Roman" w:cs="Times New Roman"/>
                <w:sz w:val="22"/>
                <w:szCs w:val="22"/>
              </w:rPr>
              <w:t>m</w:t>
            </w:r>
            <w:r w:rsidR="009E0E5E" w:rsidRPr="00014977">
              <w:rPr>
                <w:rFonts w:ascii="Times New Roman" w:hAnsi="Times New Roman" w:cs="Times New Roman"/>
                <w:sz w:val="22"/>
                <w:szCs w:val="22"/>
              </w:rPr>
              <w:t>ethods</w:t>
            </w:r>
          </w:p>
          <w:p w14:paraId="615FA427" w14:textId="77777777" w:rsidR="00AC47F6" w:rsidRPr="00014977" w:rsidRDefault="00AC47F6"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Randomized control tests</w:t>
            </w:r>
          </w:p>
          <w:p w14:paraId="7BF5D7F3" w14:textId="27971C8D" w:rsidR="00AC47F6" w:rsidRPr="00014977" w:rsidRDefault="00AC47F6"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eastAsia="Microsoft YaHei" w:hAnsi="Times New Roman" w:cs="Times New Roman"/>
                <w:color w:val="auto"/>
                <w:sz w:val="22"/>
                <w:szCs w:val="22"/>
              </w:rPr>
            </w:pPr>
            <w:r w:rsidRPr="00014977">
              <w:rPr>
                <w:rFonts w:ascii="Times New Roman" w:hAnsi="Times New Roman" w:cs="Times New Roman"/>
                <w:sz w:val="22"/>
                <w:szCs w:val="22"/>
              </w:rPr>
              <w:t>Linear regressions</w:t>
            </w:r>
          </w:p>
        </w:tc>
        <w:tc>
          <w:tcPr>
            <w:tcW w:w="2436" w:type="pct"/>
          </w:tcPr>
          <w:p w14:paraId="6A01CB89" w14:textId="56CEB7BF" w:rsidR="009E0E5E" w:rsidRPr="00014977" w:rsidRDefault="009E0E5E" w:rsidP="009E0E5E">
            <w:pPr>
              <w:pStyle w:val="ListParagraph"/>
              <w:numPr>
                <w:ilvl w:val="0"/>
                <w:numId w:val="14"/>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The King on Human Error</w:t>
            </w:r>
            <w:r w:rsidR="0037797D" w:rsidRPr="00014977">
              <w:rPr>
                <w:rFonts w:ascii="Times New Roman" w:hAnsi="Times New Roman" w:cs="Times New Roman"/>
                <w:sz w:val="22"/>
                <w:szCs w:val="22"/>
              </w:rPr>
              <w:t xml:space="preserve"> </w:t>
            </w:r>
            <w:r w:rsidR="003A4153" w:rsidRPr="00014977">
              <w:rPr>
                <w:rFonts w:ascii="Times New Roman" w:hAnsi="Times New Roman" w:cs="Times New Roman"/>
                <w:sz w:val="22"/>
                <w:szCs w:val="22"/>
              </w:rPr>
              <w:t>(</w:t>
            </w:r>
            <w:r w:rsidRPr="00014977">
              <w:rPr>
                <w:rFonts w:ascii="Times New Roman" w:hAnsi="Times New Roman" w:cs="Times New Roman"/>
                <w:sz w:val="22"/>
                <w:szCs w:val="22"/>
              </w:rPr>
              <w:t>Vanity Fair, by Michael Lewis</w:t>
            </w:r>
            <w:r w:rsidR="0037797D" w:rsidRPr="00014977">
              <w:rPr>
                <w:rFonts w:ascii="Times New Roman" w:hAnsi="Times New Roman" w:cs="Times New Roman"/>
                <w:sz w:val="22"/>
                <w:szCs w:val="22"/>
              </w:rPr>
              <w:t>）</w:t>
            </w:r>
          </w:p>
          <w:p w14:paraId="61EA2567" w14:textId="14912B0B" w:rsidR="009E0E5E" w:rsidRPr="00014977" w:rsidRDefault="009E0E5E" w:rsidP="009E0E5E">
            <w:pPr>
              <w:pStyle w:val="ListParagraph"/>
              <w:numPr>
                <w:ilvl w:val="0"/>
                <w:numId w:val="14"/>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King Solomon</w:t>
            </w:r>
            <w:r w:rsidR="0037797D" w:rsidRPr="00014977">
              <w:rPr>
                <w:rFonts w:ascii="Times New Roman" w:hAnsi="Times New Roman" w:cs="Times New Roman"/>
                <w:sz w:val="22"/>
                <w:szCs w:val="22"/>
              </w:rPr>
              <w:t>/</w:t>
            </w:r>
            <w:proofErr w:type="spellStart"/>
            <w:r w:rsidR="0037797D" w:rsidRPr="00014977">
              <w:rPr>
                <w:rFonts w:ascii="Times New Roman" w:hAnsi="Times New Roman" w:cs="Times New Roman"/>
                <w:sz w:val="22"/>
                <w:szCs w:val="22"/>
              </w:rPr>
              <w:t>Freakonomics</w:t>
            </w:r>
            <w:proofErr w:type="spellEnd"/>
            <w:r w:rsidR="0037797D" w:rsidRPr="00014977">
              <w:rPr>
                <w:rFonts w:ascii="Times New Roman" w:hAnsi="Times New Roman" w:cs="Times New Roman"/>
                <w:sz w:val="22"/>
                <w:szCs w:val="22"/>
              </w:rPr>
              <w:t xml:space="preserve"> Radio</w:t>
            </w:r>
          </w:p>
          <w:p w14:paraId="6EA9CA10" w14:textId="6593E674" w:rsidR="009E0E5E" w:rsidRPr="00014977" w:rsidRDefault="009E0E5E" w:rsidP="009E0E5E">
            <w:pPr>
              <w:pStyle w:val="ListParagraph"/>
              <w:numPr>
                <w:ilvl w:val="0"/>
                <w:numId w:val="14"/>
              </w:numPr>
              <w:spacing w:after="200" w:line="276" w:lineRule="auto"/>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Healthcare and RCTs</w:t>
            </w:r>
            <w:r w:rsidR="0037797D" w:rsidRPr="00014977">
              <w:rPr>
                <w:rFonts w:ascii="Times New Roman" w:hAnsi="Times New Roman" w:cs="Times New Roman"/>
                <w:sz w:val="22"/>
                <w:szCs w:val="22"/>
              </w:rPr>
              <w:t>/</w:t>
            </w:r>
            <w:proofErr w:type="spellStart"/>
            <w:r w:rsidR="0037797D" w:rsidRPr="00014977">
              <w:rPr>
                <w:rFonts w:ascii="Times New Roman" w:hAnsi="Times New Roman" w:cs="Times New Roman"/>
                <w:sz w:val="22"/>
                <w:szCs w:val="22"/>
              </w:rPr>
              <w:t>Freakonomics</w:t>
            </w:r>
            <w:proofErr w:type="spellEnd"/>
            <w:r w:rsidR="0037797D" w:rsidRPr="00014977">
              <w:rPr>
                <w:rFonts w:ascii="Times New Roman" w:hAnsi="Times New Roman" w:cs="Times New Roman"/>
                <w:sz w:val="22"/>
                <w:szCs w:val="22"/>
              </w:rPr>
              <w:t xml:space="preserve"> Radio</w:t>
            </w:r>
          </w:p>
          <w:p w14:paraId="02B9CC5D" w14:textId="3106120E" w:rsidR="009E0E5E" w:rsidRPr="00014977" w:rsidRDefault="009E0E5E" w:rsidP="009E0E5E">
            <w:pPr>
              <w:pStyle w:val="ListParagraph"/>
              <w:numPr>
                <w:ilvl w:val="0"/>
                <w:numId w:val="14"/>
              </w:numPr>
              <w:spacing w:after="200" w:line="276" w:lineRule="auto"/>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Fighting Poverty with Actual Evidence</w:t>
            </w:r>
            <w:r w:rsidR="0037797D" w:rsidRPr="00014977">
              <w:rPr>
                <w:rFonts w:ascii="Times New Roman" w:hAnsi="Times New Roman" w:cs="Times New Roman"/>
                <w:sz w:val="22"/>
                <w:szCs w:val="22"/>
              </w:rPr>
              <w:t>/</w:t>
            </w:r>
            <w:proofErr w:type="spellStart"/>
            <w:r w:rsidR="0037797D" w:rsidRPr="00014977">
              <w:rPr>
                <w:rFonts w:ascii="Times New Roman" w:hAnsi="Times New Roman" w:cs="Times New Roman"/>
                <w:sz w:val="22"/>
                <w:szCs w:val="22"/>
              </w:rPr>
              <w:t>Freakonomics</w:t>
            </w:r>
            <w:proofErr w:type="spellEnd"/>
            <w:r w:rsidR="0037797D" w:rsidRPr="00014977">
              <w:rPr>
                <w:rFonts w:ascii="Times New Roman" w:hAnsi="Times New Roman" w:cs="Times New Roman"/>
                <w:sz w:val="22"/>
                <w:szCs w:val="22"/>
              </w:rPr>
              <w:t xml:space="preserve"> Radio</w:t>
            </w:r>
          </w:p>
          <w:p w14:paraId="2CE1CBB3" w14:textId="77777777" w:rsidR="009E0E5E" w:rsidRPr="00014977" w:rsidRDefault="009E0E5E" w:rsidP="009E0E5E">
            <w:pPr>
              <w:pStyle w:val="ListParagraph"/>
              <w:numPr>
                <w:ilvl w:val="0"/>
                <w:numId w:val="14"/>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 xml:space="preserve">A Primer on Regressions </w:t>
            </w:r>
          </w:p>
          <w:p w14:paraId="216A7D04" w14:textId="58EF59A7" w:rsidR="009E0E5E" w:rsidRPr="00014977" w:rsidRDefault="009E0E5E" w:rsidP="003A4153">
            <w:pPr>
              <w:pStyle w:val="ListParagraph"/>
              <w:numPr>
                <w:ilvl w:val="0"/>
                <w:numId w:val="14"/>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eastAsia="Microsoft YaHei" w:hAnsi="Times New Roman" w:cs="Times New Roman"/>
                <w:color w:val="auto"/>
                <w:sz w:val="22"/>
                <w:szCs w:val="22"/>
              </w:rPr>
            </w:pPr>
            <w:r w:rsidRPr="00014977">
              <w:rPr>
                <w:rFonts w:ascii="Times New Roman" w:hAnsi="Times New Roman" w:cs="Times New Roman"/>
                <w:sz w:val="22"/>
                <w:szCs w:val="22"/>
              </w:rPr>
              <w:t xml:space="preserve">Underpricing of Homecoming A-Share IPOs by Chinese Firms Already Listed Abroad, by Congsheng Wu, </w:t>
            </w:r>
            <w:r w:rsidRPr="00014977">
              <w:rPr>
                <w:rFonts w:ascii="Times New Roman" w:hAnsi="Times New Roman" w:cs="Times New Roman"/>
                <w:i/>
                <w:sz w:val="22"/>
                <w:szCs w:val="22"/>
              </w:rPr>
              <w:t>Review of Quantitative Finance and Accounting, October 2014.</w:t>
            </w:r>
          </w:p>
        </w:tc>
        <w:tc>
          <w:tcPr>
            <w:tcW w:w="114" w:type="pct"/>
            <w:vAlign w:val="center"/>
          </w:tcPr>
          <w:p w14:paraId="0D4AC01F" w14:textId="5EA87D5F" w:rsidR="009E0E5E" w:rsidRPr="00014977" w:rsidRDefault="00B67722" w:rsidP="00B67722">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3</w:t>
            </w:r>
          </w:p>
        </w:tc>
        <w:tc>
          <w:tcPr>
            <w:tcW w:w="114" w:type="pct"/>
            <w:vAlign w:val="center"/>
          </w:tcPr>
          <w:p w14:paraId="07B92B8C" w14:textId="075F5B93" w:rsidR="009E0E5E" w:rsidRPr="00014977" w:rsidRDefault="00B67722"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1</w:t>
            </w:r>
          </w:p>
        </w:tc>
        <w:tc>
          <w:tcPr>
            <w:tcW w:w="114" w:type="pct"/>
            <w:vAlign w:val="center"/>
          </w:tcPr>
          <w:p w14:paraId="65C85BDF"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14" w:type="pct"/>
            <w:vAlign w:val="center"/>
          </w:tcPr>
          <w:p w14:paraId="527954D3"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29" w:type="pct"/>
            <w:vAlign w:val="center"/>
          </w:tcPr>
          <w:p w14:paraId="13B80230" w14:textId="77777777" w:rsidR="009E0E5E" w:rsidRPr="00014977" w:rsidRDefault="009E0E5E" w:rsidP="009E0E5E">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r>
      <w:tr w:rsidR="00EC43B3" w:rsidRPr="00014977" w14:paraId="61190873" w14:textId="77777777" w:rsidTr="00EC43B3">
        <w:trPr>
          <w:trHeight w:val="459"/>
        </w:trPr>
        <w:tc>
          <w:tcPr>
            <w:cnfStyle w:val="001000000000" w:firstRow="0" w:lastRow="0" w:firstColumn="1" w:lastColumn="0" w:oddVBand="0" w:evenVBand="0" w:oddHBand="0" w:evenHBand="0" w:firstRowFirstColumn="0" w:firstRowLastColumn="0" w:lastRowFirstColumn="0" w:lastRowLastColumn="0"/>
            <w:tcW w:w="497" w:type="pct"/>
          </w:tcPr>
          <w:p w14:paraId="2E57BAB4" w14:textId="61043648" w:rsidR="00EC43B3" w:rsidRPr="00014977" w:rsidRDefault="00EC43B3" w:rsidP="00EC43B3">
            <w:pPr>
              <w:spacing w:after="0"/>
              <w:jc w:val="both"/>
              <w:rPr>
                <w:rFonts w:ascii="Microsoft YaHei" w:eastAsia="Microsoft YaHei" w:hAnsi="Microsoft YaHei"/>
                <w:color w:val="auto"/>
                <w:sz w:val="22"/>
                <w:szCs w:val="22"/>
              </w:rPr>
            </w:pPr>
            <w:r w:rsidRPr="00014977">
              <w:rPr>
                <w:rFonts w:ascii="Microsoft YaHei" w:eastAsia="Microsoft YaHei" w:hAnsi="Microsoft YaHei" w:hint="eastAsia"/>
                <w:color w:val="auto"/>
                <w:sz w:val="22"/>
                <w:szCs w:val="22"/>
              </w:rPr>
              <w:t>第八课</w:t>
            </w:r>
          </w:p>
        </w:tc>
        <w:tc>
          <w:tcPr>
            <w:tcW w:w="1481" w:type="pct"/>
          </w:tcPr>
          <w:p w14:paraId="79A34FEE" w14:textId="77777777" w:rsidR="00EC43B3" w:rsidRPr="00014977" w:rsidRDefault="00EC43B3"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What makes people happy?</w:t>
            </w:r>
          </w:p>
          <w:p w14:paraId="093E4D42" w14:textId="77777777" w:rsidR="00EC43B3" w:rsidRPr="00014977" w:rsidRDefault="00EC43B3"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Economics of wellbeing</w:t>
            </w:r>
          </w:p>
          <w:p w14:paraId="362690C1" w14:textId="77777777" w:rsidR="00EC43B3" w:rsidRPr="00014977" w:rsidRDefault="00EC43B3"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Paternalism</w:t>
            </w:r>
          </w:p>
          <w:p w14:paraId="76A265D3" w14:textId="008C034D" w:rsidR="00EC43B3" w:rsidRPr="00014977" w:rsidRDefault="00EC43B3" w:rsidP="00014977">
            <w:pPr>
              <w:pStyle w:val="No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How to write a research paper</w:t>
            </w:r>
          </w:p>
        </w:tc>
        <w:tc>
          <w:tcPr>
            <w:tcW w:w="2436" w:type="pct"/>
          </w:tcPr>
          <w:p w14:paraId="16674384" w14:textId="77777777" w:rsidR="00EC43B3" w:rsidRPr="00014977" w:rsidRDefault="00EC43B3" w:rsidP="00EC43B3">
            <w:pPr>
              <w:pStyle w:val="ListParagraph"/>
              <w:numPr>
                <w:ilvl w:val="0"/>
                <w:numId w:val="15"/>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The U-bend Life: Age and Happiness (The Economist)</w:t>
            </w:r>
          </w:p>
          <w:p w14:paraId="1295EEAE" w14:textId="77777777" w:rsidR="00EC43B3" w:rsidRPr="00014977" w:rsidRDefault="00EC43B3" w:rsidP="00EC43B3">
            <w:pPr>
              <w:pStyle w:val="ListParagraph"/>
              <w:numPr>
                <w:ilvl w:val="0"/>
                <w:numId w:val="15"/>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It’s for Your Own Good! (New York Review of Books)</w:t>
            </w:r>
          </w:p>
          <w:p w14:paraId="1CF25262" w14:textId="77777777" w:rsidR="00EC43B3" w:rsidRPr="00014977" w:rsidRDefault="00EC43B3" w:rsidP="00EC43B3">
            <w:pPr>
              <w:pStyle w:val="ListParagraph"/>
              <w:numPr>
                <w:ilvl w:val="0"/>
                <w:numId w:val="15"/>
              </w:numPr>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t>Podcast: Quit Smoking/</w:t>
            </w:r>
            <w:proofErr w:type="spellStart"/>
            <w:r w:rsidRPr="00014977">
              <w:rPr>
                <w:rFonts w:ascii="Times New Roman" w:hAnsi="Times New Roman" w:cs="Times New Roman"/>
                <w:sz w:val="22"/>
                <w:szCs w:val="22"/>
              </w:rPr>
              <w:t>Freakonomics</w:t>
            </w:r>
            <w:proofErr w:type="spellEnd"/>
            <w:r w:rsidRPr="00014977">
              <w:rPr>
                <w:rFonts w:ascii="Times New Roman" w:hAnsi="Times New Roman" w:cs="Times New Roman"/>
                <w:sz w:val="22"/>
                <w:szCs w:val="22"/>
              </w:rPr>
              <w:t xml:space="preserve"> Radio </w:t>
            </w:r>
          </w:p>
          <w:p w14:paraId="174F282C" w14:textId="77777777" w:rsidR="00EC43B3" w:rsidRPr="00014977" w:rsidRDefault="00EC43B3" w:rsidP="00EC43B3">
            <w:pPr>
              <w:pStyle w:val="ListParagraph"/>
              <w:numPr>
                <w:ilvl w:val="0"/>
                <w:numId w:val="15"/>
              </w:numPr>
              <w:spacing w:after="200" w:line="276" w:lineRule="auto"/>
              <w:ind w:firstLineChars="0"/>
              <w:contextualSpacing/>
              <w:cnfStyle w:val="000000000000" w:firstRow="0" w:lastRow="0" w:firstColumn="0" w:lastColumn="0" w:oddVBand="0" w:evenVBand="0" w:oddHBand="0" w:evenHBand="0" w:firstRowFirstColumn="0" w:firstRowLastColumn="0" w:lastRowFirstColumn="0" w:lastRowLastColumn="0"/>
              <w:rPr>
                <w:rFonts w:ascii="Times New Roman" w:eastAsia="Microsoft YaHei" w:hAnsi="Times New Roman" w:cs="Times New Roman"/>
                <w:color w:val="auto"/>
                <w:sz w:val="22"/>
                <w:szCs w:val="22"/>
              </w:rPr>
            </w:pPr>
            <w:r w:rsidRPr="00014977">
              <w:rPr>
                <w:rFonts w:ascii="Times New Roman" w:hAnsi="Times New Roman" w:cs="Times New Roman"/>
                <w:sz w:val="22"/>
                <w:szCs w:val="22"/>
              </w:rPr>
              <w:t>Podcast: Will Power/</w:t>
            </w:r>
            <w:proofErr w:type="spellStart"/>
            <w:r w:rsidRPr="00014977">
              <w:rPr>
                <w:rFonts w:ascii="Times New Roman" w:hAnsi="Times New Roman" w:cs="Times New Roman"/>
                <w:sz w:val="22"/>
                <w:szCs w:val="22"/>
              </w:rPr>
              <w:t>Freakonomics</w:t>
            </w:r>
            <w:proofErr w:type="spellEnd"/>
            <w:r w:rsidRPr="00014977">
              <w:rPr>
                <w:rFonts w:ascii="Times New Roman" w:hAnsi="Times New Roman" w:cs="Times New Roman"/>
                <w:sz w:val="22"/>
                <w:szCs w:val="22"/>
              </w:rPr>
              <w:t xml:space="preserve"> Radio</w:t>
            </w:r>
          </w:p>
          <w:p w14:paraId="4F295912" w14:textId="52C4E268" w:rsidR="00EC43B3" w:rsidRPr="00014977" w:rsidRDefault="00EC43B3" w:rsidP="00EC43B3">
            <w:pPr>
              <w:pStyle w:val="ListParagraph"/>
              <w:ind w:left="360" w:firstLineChars="0" w:firstLine="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014977">
              <w:rPr>
                <w:rFonts w:ascii="Times New Roman" w:hAnsi="Times New Roman" w:cs="Times New Roman"/>
                <w:sz w:val="22"/>
                <w:szCs w:val="22"/>
              </w:rPr>
              <w:lastRenderedPageBreak/>
              <w:t>How to write a research paper</w:t>
            </w:r>
          </w:p>
        </w:tc>
        <w:tc>
          <w:tcPr>
            <w:tcW w:w="114" w:type="pct"/>
            <w:vAlign w:val="center"/>
          </w:tcPr>
          <w:p w14:paraId="004AE67A" w14:textId="662E9DBD" w:rsidR="00EC43B3" w:rsidRPr="00014977" w:rsidRDefault="00EC43B3" w:rsidP="00EC43B3">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lastRenderedPageBreak/>
              <w:t>3</w:t>
            </w:r>
          </w:p>
        </w:tc>
        <w:tc>
          <w:tcPr>
            <w:tcW w:w="114" w:type="pct"/>
            <w:vAlign w:val="center"/>
          </w:tcPr>
          <w:p w14:paraId="54788F1D" w14:textId="256637AD" w:rsidR="00EC43B3" w:rsidRPr="00014977" w:rsidRDefault="00EC43B3" w:rsidP="00EC43B3">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r w:rsidRPr="00014977">
              <w:rPr>
                <w:rFonts w:ascii="Microsoft YaHei" w:eastAsia="Microsoft YaHei" w:hAnsi="Microsoft YaHei"/>
                <w:color w:val="auto"/>
                <w:sz w:val="22"/>
                <w:szCs w:val="22"/>
              </w:rPr>
              <w:t>1</w:t>
            </w:r>
          </w:p>
        </w:tc>
        <w:tc>
          <w:tcPr>
            <w:tcW w:w="114" w:type="pct"/>
            <w:vAlign w:val="center"/>
          </w:tcPr>
          <w:p w14:paraId="30173F9A" w14:textId="77777777" w:rsidR="00EC43B3" w:rsidRPr="00014977" w:rsidRDefault="00EC43B3" w:rsidP="00EC43B3">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14" w:type="pct"/>
            <w:vAlign w:val="center"/>
          </w:tcPr>
          <w:p w14:paraId="06EFC6AC" w14:textId="77777777" w:rsidR="00EC43B3" w:rsidRPr="00014977" w:rsidRDefault="00EC43B3" w:rsidP="00EC43B3">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c>
          <w:tcPr>
            <w:tcW w:w="129" w:type="pct"/>
            <w:vAlign w:val="center"/>
          </w:tcPr>
          <w:p w14:paraId="37A57227" w14:textId="77777777" w:rsidR="00EC43B3" w:rsidRPr="00014977" w:rsidRDefault="00EC43B3" w:rsidP="00EC43B3">
            <w:pPr>
              <w:spacing w:after="0"/>
              <w:jc w:val="both"/>
              <w:cnfStyle w:val="000000000000" w:firstRow="0" w:lastRow="0" w:firstColumn="0" w:lastColumn="0" w:oddVBand="0" w:evenVBand="0" w:oddHBand="0" w:evenHBand="0" w:firstRowFirstColumn="0" w:firstRowLastColumn="0" w:lastRowFirstColumn="0" w:lastRowLastColumn="0"/>
              <w:rPr>
                <w:rFonts w:ascii="Microsoft YaHei" w:eastAsia="Microsoft YaHei" w:hAnsi="Microsoft YaHei"/>
                <w:color w:val="auto"/>
                <w:sz w:val="22"/>
                <w:szCs w:val="22"/>
              </w:rPr>
            </w:pPr>
          </w:p>
        </w:tc>
      </w:tr>
    </w:tbl>
    <w:p w14:paraId="47FC3BD4" w14:textId="77777777" w:rsidR="004E4D1D" w:rsidRDefault="004E4D1D" w:rsidP="004E4D1D">
      <w:pPr>
        <w:rPr>
          <w:rFonts w:ascii="Times New Roman" w:hAnsi="Times New Roman" w:cs="Times New Roman"/>
          <w:b/>
          <w:sz w:val="24"/>
          <w:szCs w:val="24"/>
        </w:rPr>
      </w:pPr>
      <w:bookmarkStart w:id="7" w:name="_Toc433725630"/>
    </w:p>
    <w:p w14:paraId="7BA379B6" w14:textId="4BB4480B" w:rsidR="00B358EE" w:rsidRDefault="00BC739A" w:rsidP="00714F8B">
      <w:pPr>
        <w:pStyle w:val="Heading1"/>
        <w:tabs>
          <w:tab w:val="right" w:pos="9734"/>
        </w:tabs>
        <w:spacing w:before="180"/>
        <w:jc w:val="both"/>
        <w:rPr>
          <w:rFonts w:ascii="Microsoft YaHei" w:eastAsia="Microsoft YaHei" w:hAnsi="Microsoft YaHei"/>
          <w:color w:val="auto"/>
        </w:rPr>
      </w:pPr>
      <w:bookmarkStart w:id="8" w:name="_Toc433725631"/>
      <w:bookmarkEnd w:id="7"/>
      <w:r>
        <w:rPr>
          <w:rFonts w:ascii="Microsoft YaHei" w:eastAsia="Microsoft YaHei" w:hAnsi="Microsoft YaHei"/>
          <w:color w:val="auto"/>
        </w:rPr>
        <w:t>教材及主要参考</w:t>
      </w:r>
      <w:r>
        <w:rPr>
          <w:rFonts w:ascii="Microsoft YaHei" w:eastAsia="Microsoft YaHei" w:hAnsi="Microsoft YaHei" w:hint="eastAsia"/>
          <w:color w:val="auto"/>
        </w:rPr>
        <w:t>资料</w:t>
      </w:r>
      <w:bookmarkEnd w:id="8"/>
    </w:p>
    <w:p w14:paraId="29CCC52D" w14:textId="77777777" w:rsidR="00B358EE" w:rsidRPr="006D49F2" w:rsidRDefault="00B358EE" w:rsidP="00B358EE">
      <w:pPr>
        <w:pStyle w:val="ListParagraph"/>
        <w:numPr>
          <w:ilvl w:val="0"/>
          <w:numId w:val="7"/>
        </w:numPr>
        <w:spacing w:after="200" w:line="276" w:lineRule="auto"/>
        <w:ind w:firstLineChars="0"/>
        <w:contextualSpacing/>
        <w:rPr>
          <w:rFonts w:ascii="Times New Roman" w:hAnsi="Times New Roman" w:cs="Times New Roman"/>
          <w:sz w:val="22"/>
          <w:szCs w:val="22"/>
        </w:rPr>
      </w:pPr>
      <w:r w:rsidRPr="006D49F2">
        <w:rPr>
          <w:rFonts w:ascii="Times New Roman" w:hAnsi="Times New Roman" w:cs="Times New Roman"/>
          <w:sz w:val="22"/>
          <w:szCs w:val="22"/>
        </w:rPr>
        <w:t xml:space="preserve">Elements of Style, by </w:t>
      </w:r>
      <w:proofErr w:type="spellStart"/>
      <w:r w:rsidRPr="006D49F2">
        <w:rPr>
          <w:rFonts w:ascii="Times New Roman" w:hAnsi="Times New Roman" w:cs="Times New Roman"/>
          <w:sz w:val="22"/>
          <w:szCs w:val="22"/>
        </w:rPr>
        <w:t>Strunk</w:t>
      </w:r>
      <w:proofErr w:type="spellEnd"/>
      <w:r w:rsidRPr="006D49F2">
        <w:rPr>
          <w:rFonts w:ascii="Times New Roman" w:hAnsi="Times New Roman" w:cs="Times New Roman"/>
          <w:sz w:val="22"/>
          <w:szCs w:val="22"/>
        </w:rPr>
        <w:t xml:space="preserve"> and White</w:t>
      </w:r>
    </w:p>
    <w:p w14:paraId="7F71710A" w14:textId="77777777" w:rsidR="008D6745" w:rsidRPr="006D49F2" w:rsidRDefault="008D6745" w:rsidP="008D6745">
      <w:pPr>
        <w:pStyle w:val="ListParagraph"/>
        <w:numPr>
          <w:ilvl w:val="0"/>
          <w:numId w:val="7"/>
        </w:numPr>
        <w:spacing w:after="200" w:line="276" w:lineRule="auto"/>
        <w:ind w:firstLineChars="0"/>
        <w:contextualSpacing/>
        <w:rPr>
          <w:rFonts w:ascii="Times New Roman" w:hAnsi="Times New Roman" w:cs="Times New Roman"/>
          <w:sz w:val="22"/>
          <w:szCs w:val="22"/>
        </w:rPr>
      </w:pPr>
      <w:r w:rsidRPr="006D49F2">
        <w:rPr>
          <w:rFonts w:ascii="Times New Roman" w:hAnsi="Times New Roman" w:cs="Times New Roman"/>
          <w:sz w:val="22"/>
          <w:szCs w:val="22"/>
        </w:rPr>
        <w:t xml:space="preserve">Principles of Economics, 7/e, Greg </w:t>
      </w:r>
      <w:proofErr w:type="spellStart"/>
      <w:r w:rsidRPr="006D49F2">
        <w:rPr>
          <w:rFonts w:ascii="Times New Roman" w:hAnsi="Times New Roman" w:cs="Times New Roman"/>
          <w:sz w:val="22"/>
          <w:szCs w:val="22"/>
        </w:rPr>
        <w:t>Mankiw</w:t>
      </w:r>
      <w:proofErr w:type="spellEnd"/>
    </w:p>
    <w:p w14:paraId="5D3CB3BE" w14:textId="77777777" w:rsidR="00B358EE" w:rsidRPr="006D49F2" w:rsidRDefault="00B358EE" w:rsidP="00B358EE">
      <w:pPr>
        <w:pStyle w:val="ListParagraph"/>
        <w:numPr>
          <w:ilvl w:val="0"/>
          <w:numId w:val="7"/>
        </w:numPr>
        <w:spacing w:after="200" w:line="276" w:lineRule="auto"/>
        <w:ind w:firstLineChars="0"/>
        <w:contextualSpacing/>
        <w:rPr>
          <w:rFonts w:ascii="Times New Roman" w:hAnsi="Times New Roman" w:cs="Times New Roman"/>
          <w:sz w:val="22"/>
          <w:szCs w:val="22"/>
        </w:rPr>
      </w:pPr>
      <w:proofErr w:type="spellStart"/>
      <w:r w:rsidRPr="006D49F2">
        <w:rPr>
          <w:rFonts w:ascii="Times New Roman" w:hAnsi="Times New Roman" w:cs="Times New Roman"/>
          <w:sz w:val="22"/>
          <w:szCs w:val="22"/>
        </w:rPr>
        <w:t>Freakonomics</w:t>
      </w:r>
      <w:proofErr w:type="spellEnd"/>
      <w:r w:rsidRPr="006D49F2">
        <w:rPr>
          <w:rFonts w:ascii="Times New Roman" w:hAnsi="Times New Roman" w:cs="Times New Roman"/>
          <w:sz w:val="22"/>
          <w:szCs w:val="22"/>
        </w:rPr>
        <w:t xml:space="preserve">: A Rogue Economist Explores the Hidden Side of Everything, by Steven Levitt and Stephen </w:t>
      </w:r>
      <w:proofErr w:type="spellStart"/>
      <w:r w:rsidRPr="006D49F2">
        <w:rPr>
          <w:rFonts w:ascii="Times New Roman" w:hAnsi="Times New Roman" w:cs="Times New Roman"/>
          <w:sz w:val="22"/>
          <w:szCs w:val="22"/>
        </w:rPr>
        <w:t>Dubner</w:t>
      </w:r>
      <w:proofErr w:type="spellEnd"/>
    </w:p>
    <w:p w14:paraId="7CC86EB0" w14:textId="77777777" w:rsidR="00B358EE" w:rsidRPr="006D49F2" w:rsidRDefault="00B358EE" w:rsidP="00B358EE">
      <w:pPr>
        <w:pStyle w:val="ListParagraph"/>
        <w:numPr>
          <w:ilvl w:val="0"/>
          <w:numId w:val="7"/>
        </w:numPr>
        <w:spacing w:after="200" w:line="276" w:lineRule="auto"/>
        <w:ind w:firstLineChars="0"/>
        <w:contextualSpacing/>
        <w:rPr>
          <w:rFonts w:ascii="Times New Roman" w:hAnsi="Times New Roman" w:cs="Times New Roman"/>
          <w:sz w:val="22"/>
          <w:szCs w:val="22"/>
        </w:rPr>
      </w:pPr>
      <w:r w:rsidRPr="006D49F2">
        <w:rPr>
          <w:rFonts w:ascii="Times New Roman" w:hAnsi="Times New Roman" w:cs="Times New Roman"/>
          <w:sz w:val="22"/>
          <w:szCs w:val="22"/>
        </w:rPr>
        <w:t xml:space="preserve">Super </w:t>
      </w:r>
      <w:proofErr w:type="spellStart"/>
      <w:r w:rsidRPr="006D49F2">
        <w:rPr>
          <w:rFonts w:ascii="Times New Roman" w:hAnsi="Times New Roman" w:cs="Times New Roman"/>
          <w:sz w:val="22"/>
          <w:szCs w:val="22"/>
        </w:rPr>
        <w:t>Freakonomics</w:t>
      </w:r>
      <w:proofErr w:type="spellEnd"/>
      <w:r w:rsidRPr="006D49F2">
        <w:rPr>
          <w:rFonts w:ascii="Times New Roman" w:hAnsi="Times New Roman" w:cs="Times New Roman"/>
          <w:sz w:val="22"/>
          <w:szCs w:val="22"/>
        </w:rPr>
        <w:t xml:space="preserve">, by Steven Levitt and Stephen </w:t>
      </w:r>
      <w:proofErr w:type="spellStart"/>
      <w:r w:rsidRPr="006D49F2">
        <w:rPr>
          <w:rFonts w:ascii="Times New Roman" w:hAnsi="Times New Roman" w:cs="Times New Roman"/>
          <w:sz w:val="22"/>
          <w:szCs w:val="22"/>
        </w:rPr>
        <w:t>Dubner</w:t>
      </w:r>
      <w:proofErr w:type="spellEnd"/>
    </w:p>
    <w:p w14:paraId="2FB51C27" w14:textId="03D07310" w:rsidR="00B358EE" w:rsidRPr="006D49F2" w:rsidRDefault="00B358EE" w:rsidP="00B358EE">
      <w:pPr>
        <w:pStyle w:val="ListParagraph"/>
        <w:numPr>
          <w:ilvl w:val="0"/>
          <w:numId w:val="7"/>
        </w:numPr>
        <w:spacing w:after="200" w:line="276" w:lineRule="auto"/>
        <w:ind w:firstLineChars="0"/>
        <w:contextualSpacing/>
        <w:rPr>
          <w:rFonts w:ascii="Times New Roman" w:hAnsi="Times New Roman" w:cs="Times New Roman"/>
          <w:sz w:val="22"/>
          <w:szCs w:val="22"/>
        </w:rPr>
      </w:pPr>
      <w:r w:rsidRPr="006D49F2">
        <w:rPr>
          <w:rFonts w:ascii="Times New Roman" w:hAnsi="Times New Roman" w:cs="Times New Roman"/>
          <w:sz w:val="22"/>
          <w:szCs w:val="22"/>
        </w:rPr>
        <w:t>其他：</w:t>
      </w:r>
    </w:p>
    <w:p w14:paraId="77D7060F" w14:textId="36EAE857" w:rsidR="00B358EE" w:rsidRPr="006D49F2" w:rsidRDefault="00B358EE" w:rsidP="00B358EE">
      <w:pPr>
        <w:pStyle w:val="ListParagraph"/>
        <w:numPr>
          <w:ilvl w:val="0"/>
          <w:numId w:val="19"/>
        </w:numPr>
        <w:spacing w:after="200" w:line="276" w:lineRule="auto"/>
        <w:ind w:firstLineChars="0"/>
        <w:contextualSpacing/>
        <w:rPr>
          <w:rFonts w:ascii="Times New Roman" w:hAnsi="Times New Roman" w:cs="Times New Roman"/>
          <w:sz w:val="22"/>
          <w:szCs w:val="22"/>
        </w:rPr>
      </w:pPr>
      <w:r w:rsidRPr="006D49F2">
        <w:rPr>
          <w:rFonts w:ascii="Times New Roman" w:hAnsi="Times New Roman" w:cs="Times New Roman"/>
          <w:sz w:val="22"/>
          <w:szCs w:val="22"/>
        </w:rPr>
        <w:t>大众化杂志：</w:t>
      </w:r>
      <w:r w:rsidRPr="006D49F2">
        <w:rPr>
          <w:rFonts w:ascii="Times New Roman" w:hAnsi="Times New Roman" w:cs="Times New Roman"/>
          <w:sz w:val="22"/>
          <w:szCs w:val="22"/>
        </w:rPr>
        <w:t>The New York Times, New York Review of Books, Vanity Fair, The New Yorker</w:t>
      </w:r>
      <w:r w:rsidRPr="006D49F2">
        <w:rPr>
          <w:rFonts w:ascii="Times New Roman" w:hAnsi="Times New Roman" w:cs="Times New Roman"/>
          <w:sz w:val="22"/>
          <w:szCs w:val="22"/>
        </w:rPr>
        <w:t>。</w:t>
      </w:r>
    </w:p>
    <w:p w14:paraId="03C4576C" w14:textId="56EAE82B" w:rsidR="00B358EE" w:rsidRPr="006D49F2" w:rsidRDefault="00B358EE" w:rsidP="00B358EE">
      <w:pPr>
        <w:pStyle w:val="ListParagraph"/>
        <w:numPr>
          <w:ilvl w:val="0"/>
          <w:numId w:val="19"/>
        </w:numPr>
        <w:spacing w:after="200" w:line="276" w:lineRule="auto"/>
        <w:ind w:firstLineChars="0"/>
        <w:contextualSpacing/>
        <w:rPr>
          <w:rFonts w:ascii="Times New Roman" w:hAnsi="Times New Roman" w:cs="Times New Roman"/>
          <w:sz w:val="22"/>
          <w:szCs w:val="22"/>
        </w:rPr>
      </w:pPr>
      <w:r w:rsidRPr="006D49F2">
        <w:rPr>
          <w:rFonts w:ascii="Times New Roman" w:hAnsi="Times New Roman" w:cs="Times New Roman"/>
          <w:sz w:val="22"/>
          <w:szCs w:val="22"/>
        </w:rPr>
        <w:t>大众化财经杂志：</w:t>
      </w:r>
      <w:r w:rsidRPr="006D49F2">
        <w:rPr>
          <w:rFonts w:ascii="Times New Roman" w:hAnsi="Times New Roman" w:cs="Times New Roman"/>
          <w:sz w:val="22"/>
          <w:szCs w:val="22"/>
        </w:rPr>
        <w:t xml:space="preserve">The Economist, Wall Street Journal, Financial Times, Bloomberg </w:t>
      </w:r>
      <w:proofErr w:type="spellStart"/>
      <w:r w:rsidRPr="006D49F2">
        <w:rPr>
          <w:rFonts w:ascii="Times New Roman" w:hAnsi="Times New Roman" w:cs="Times New Roman"/>
          <w:sz w:val="22"/>
          <w:szCs w:val="22"/>
        </w:rPr>
        <w:t>Businessweek</w:t>
      </w:r>
      <w:proofErr w:type="spellEnd"/>
      <w:r w:rsidRPr="006D49F2">
        <w:rPr>
          <w:rFonts w:ascii="Times New Roman" w:hAnsi="Times New Roman" w:cs="Times New Roman"/>
          <w:sz w:val="22"/>
          <w:szCs w:val="22"/>
        </w:rPr>
        <w:t>。</w:t>
      </w:r>
    </w:p>
    <w:p w14:paraId="10CC1E56" w14:textId="11F8CE73" w:rsidR="00B358EE" w:rsidRPr="006D49F2" w:rsidRDefault="00B358EE" w:rsidP="00B358EE">
      <w:pPr>
        <w:pStyle w:val="ListParagraph"/>
        <w:numPr>
          <w:ilvl w:val="0"/>
          <w:numId w:val="19"/>
        </w:numPr>
        <w:spacing w:after="200" w:line="276" w:lineRule="auto"/>
        <w:ind w:firstLineChars="0"/>
        <w:contextualSpacing/>
        <w:rPr>
          <w:rFonts w:ascii="Times New Roman" w:hAnsi="Times New Roman" w:cs="Times New Roman"/>
          <w:sz w:val="22"/>
          <w:szCs w:val="22"/>
        </w:rPr>
      </w:pPr>
      <w:r w:rsidRPr="006D49F2">
        <w:rPr>
          <w:rFonts w:ascii="Times New Roman" w:hAnsi="Times New Roman" w:cs="Times New Roman"/>
          <w:sz w:val="22"/>
          <w:szCs w:val="22"/>
        </w:rPr>
        <w:t>网络论坛或名家博客</w:t>
      </w:r>
      <w:r w:rsidR="00BE363E" w:rsidRPr="006D49F2">
        <w:rPr>
          <w:rFonts w:ascii="Times New Roman" w:hAnsi="Times New Roman" w:cs="Times New Roman"/>
          <w:sz w:val="22"/>
          <w:szCs w:val="22"/>
        </w:rPr>
        <w:t>：</w:t>
      </w:r>
      <w:r w:rsidRPr="006D49F2">
        <w:rPr>
          <w:rFonts w:ascii="Times New Roman" w:hAnsi="Times New Roman" w:cs="Times New Roman"/>
          <w:sz w:val="22"/>
          <w:szCs w:val="22"/>
        </w:rPr>
        <w:t>freakonomics.com</w:t>
      </w:r>
      <w:r w:rsidRPr="006D49F2">
        <w:rPr>
          <w:rStyle w:val="Hyperlink"/>
          <w:rFonts w:ascii="Times New Roman" w:hAnsi="Times New Roman" w:cs="Times New Roman"/>
          <w:sz w:val="22"/>
          <w:szCs w:val="22"/>
          <w:u w:val="none"/>
        </w:rPr>
        <w:t>；</w:t>
      </w:r>
      <w:r w:rsidRPr="006D49F2">
        <w:rPr>
          <w:rFonts w:ascii="Times New Roman" w:hAnsi="Times New Roman" w:cs="Times New Roman"/>
          <w:sz w:val="22"/>
          <w:szCs w:val="22"/>
        </w:rPr>
        <w:t xml:space="preserve">economistsviews.typepad.com; project-syndicate.org; marginalrevolution.com; </w:t>
      </w:r>
      <w:proofErr w:type="spellStart"/>
      <w:r w:rsidRPr="006D49F2">
        <w:rPr>
          <w:rFonts w:ascii="Times New Roman" w:hAnsi="Times New Roman" w:cs="Times New Roman"/>
          <w:sz w:val="22"/>
          <w:szCs w:val="22"/>
        </w:rPr>
        <w:t>krugman</w:t>
      </w:r>
      <w:r w:rsidR="00BE363E" w:rsidRPr="006D49F2">
        <w:rPr>
          <w:rFonts w:ascii="Times New Roman" w:hAnsi="Times New Roman" w:cs="Times New Roman"/>
          <w:sz w:val="22"/>
          <w:szCs w:val="22"/>
        </w:rPr>
        <w:t>.blogs.nytimes</w:t>
      </w:r>
      <w:proofErr w:type="spellEnd"/>
      <w:r w:rsidR="00BE363E" w:rsidRPr="006D49F2">
        <w:rPr>
          <w:rFonts w:ascii="Times New Roman" w:hAnsi="Times New Roman" w:cs="Times New Roman"/>
          <w:sz w:val="22"/>
          <w:szCs w:val="22"/>
        </w:rPr>
        <w:t>。</w:t>
      </w:r>
    </w:p>
    <w:p w14:paraId="01B47AB3" w14:textId="45075C1D" w:rsidR="00B358EE" w:rsidRPr="006D49F2" w:rsidRDefault="00B358EE" w:rsidP="00B358EE">
      <w:pPr>
        <w:pStyle w:val="ListParagraph"/>
        <w:numPr>
          <w:ilvl w:val="0"/>
          <w:numId w:val="19"/>
        </w:numPr>
        <w:spacing w:after="200" w:line="276" w:lineRule="auto"/>
        <w:ind w:firstLineChars="0"/>
        <w:contextualSpacing/>
        <w:rPr>
          <w:rFonts w:ascii="Times New Roman" w:hAnsi="Times New Roman" w:cs="Times New Roman"/>
          <w:sz w:val="22"/>
          <w:szCs w:val="22"/>
        </w:rPr>
      </w:pPr>
      <w:r w:rsidRPr="006D49F2">
        <w:rPr>
          <w:rFonts w:ascii="Times New Roman" w:hAnsi="Times New Roman" w:cs="Times New Roman"/>
          <w:sz w:val="22"/>
          <w:szCs w:val="22"/>
        </w:rPr>
        <w:t>国际组织如世界银行</w:t>
      </w:r>
      <w:r w:rsidRPr="006D49F2">
        <w:rPr>
          <w:rFonts w:ascii="Times New Roman" w:hAnsi="Times New Roman" w:cs="Times New Roman"/>
          <w:sz w:val="22"/>
          <w:szCs w:val="22"/>
        </w:rPr>
        <w:t>( World Bank)</w:t>
      </w:r>
      <w:r w:rsidRPr="006D49F2">
        <w:rPr>
          <w:rFonts w:ascii="Times New Roman" w:hAnsi="Times New Roman" w:cs="Times New Roman"/>
          <w:sz w:val="22"/>
          <w:szCs w:val="22"/>
        </w:rPr>
        <w:t>、国际货币基金组织</w:t>
      </w:r>
      <w:r w:rsidRPr="006D49F2">
        <w:rPr>
          <w:rFonts w:ascii="Times New Roman" w:hAnsi="Times New Roman" w:cs="Times New Roman"/>
          <w:sz w:val="22"/>
          <w:szCs w:val="22"/>
        </w:rPr>
        <w:t xml:space="preserve">(IMF) </w:t>
      </w:r>
      <w:r w:rsidRPr="006D49F2">
        <w:rPr>
          <w:rFonts w:ascii="Times New Roman" w:hAnsi="Times New Roman" w:cs="Times New Roman"/>
          <w:sz w:val="22"/>
          <w:szCs w:val="22"/>
        </w:rPr>
        <w:t>和经济合作与发展组织</w:t>
      </w:r>
      <w:r w:rsidRPr="006D49F2">
        <w:rPr>
          <w:rFonts w:ascii="Times New Roman" w:hAnsi="Times New Roman" w:cs="Times New Roman"/>
          <w:sz w:val="22"/>
          <w:szCs w:val="22"/>
        </w:rPr>
        <w:t xml:space="preserve">(OECD) </w:t>
      </w:r>
      <w:r w:rsidR="00C81B50" w:rsidRPr="006D49F2">
        <w:rPr>
          <w:rFonts w:ascii="Times New Roman" w:hAnsi="Times New Roman" w:cs="Times New Roman"/>
          <w:sz w:val="22"/>
          <w:szCs w:val="22"/>
        </w:rPr>
        <w:t>的报告和</w:t>
      </w:r>
      <w:r w:rsidRPr="006D49F2">
        <w:rPr>
          <w:rFonts w:ascii="Times New Roman" w:hAnsi="Times New Roman" w:cs="Times New Roman"/>
          <w:sz w:val="22"/>
          <w:szCs w:val="22"/>
        </w:rPr>
        <w:t>出版物</w:t>
      </w:r>
    </w:p>
    <w:p w14:paraId="03D3D403" w14:textId="254A97E0" w:rsidR="00B358EE" w:rsidRPr="006D49F2" w:rsidRDefault="00C81B50" w:rsidP="00B358EE">
      <w:pPr>
        <w:pStyle w:val="ListParagraph"/>
        <w:numPr>
          <w:ilvl w:val="0"/>
          <w:numId w:val="19"/>
        </w:numPr>
        <w:spacing w:after="200" w:line="276" w:lineRule="auto"/>
        <w:ind w:firstLineChars="0"/>
        <w:contextualSpacing/>
        <w:rPr>
          <w:rFonts w:ascii="Times New Roman" w:hAnsi="Times New Roman" w:cs="Times New Roman"/>
          <w:sz w:val="22"/>
          <w:szCs w:val="22"/>
        </w:rPr>
      </w:pPr>
      <w:r w:rsidRPr="006D49F2">
        <w:rPr>
          <w:rFonts w:ascii="Times New Roman" w:hAnsi="Times New Roman" w:cs="Times New Roman"/>
          <w:sz w:val="22"/>
          <w:szCs w:val="22"/>
        </w:rPr>
        <w:t>经济学学术刊物精选论文。</w:t>
      </w:r>
    </w:p>
    <w:p w14:paraId="26F4AB08" w14:textId="77777777" w:rsidR="00D177C2" w:rsidRPr="00D177C2" w:rsidRDefault="00D177C2" w:rsidP="00D177C2">
      <w:pPr>
        <w:spacing w:after="200" w:line="276" w:lineRule="auto"/>
        <w:contextualSpacing/>
        <w:rPr>
          <w:rFonts w:ascii="Times New Roman" w:hAnsi="Times New Roman" w:cs="Times New Roman"/>
          <w:sz w:val="21"/>
          <w:szCs w:val="21"/>
        </w:rPr>
      </w:pPr>
    </w:p>
    <w:sectPr w:rsidR="00D177C2" w:rsidRPr="00D177C2" w:rsidSect="00E3115A">
      <w:footerReference w:type="default" r:id="rId12"/>
      <w:type w:val="continuous"/>
      <w:pgSz w:w="12240" w:h="15840" w:code="1"/>
      <w:pgMar w:top="1152" w:right="1253" w:bottom="2160" w:left="1253" w:header="720" w:footer="129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7C481" w14:textId="77777777" w:rsidR="00484759" w:rsidRDefault="00484759">
      <w:pPr>
        <w:spacing w:after="0"/>
      </w:pPr>
      <w:r>
        <w:separator/>
      </w:r>
    </w:p>
  </w:endnote>
  <w:endnote w:type="continuationSeparator" w:id="0">
    <w:p w14:paraId="0154BF31" w14:textId="77777777" w:rsidR="00484759" w:rsidRDefault="004847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Microsoft YaHei">
    <w:altName w:val="微软雅黑"/>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59775" w14:textId="77777777" w:rsidR="00E3115A" w:rsidRDefault="00E3115A" w:rsidP="005C16FE">
    <w:pPr>
      <w:pStyle w:val="Footer"/>
      <w:jc w:val="center"/>
    </w:pPr>
    <w:r>
      <w:rPr>
        <w:rFonts w:hint="eastAsia"/>
      </w:rPr>
      <w:t>第</w:t>
    </w:r>
    <w:r>
      <w:fldChar w:fldCharType="begin"/>
    </w:r>
    <w:r>
      <w:instrText>PAGE   \* MERGEFORMAT</w:instrText>
    </w:r>
    <w:r>
      <w:fldChar w:fldCharType="separate"/>
    </w:r>
    <w:r w:rsidR="005A5B9F" w:rsidRPr="005A5B9F">
      <w:rPr>
        <w:noProof/>
        <w:lang w:val="zh-CN"/>
      </w:rPr>
      <w:t>2</w:t>
    </w:r>
    <w:r>
      <w:rPr>
        <w:noProof/>
      </w:rPr>
      <w:fldChar w:fldCharType="end"/>
    </w:r>
    <w:r>
      <w:rPr>
        <w:lang w:val="zh-C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9AEE7" w14:textId="77777777" w:rsidR="00484759" w:rsidRDefault="00484759">
      <w:pPr>
        <w:spacing w:after="0"/>
      </w:pPr>
      <w:r>
        <w:separator/>
      </w:r>
    </w:p>
  </w:footnote>
  <w:footnote w:type="continuationSeparator" w:id="0">
    <w:p w14:paraId="1BB0BE64" w14:textId="77777777" w:rsidR="00484759" w:rsidRDefault="0048475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AAA5C58"/>
    <w:lvl w:ilvl="0">
      <w:start w:val="1"/>
      <w:numFmt w:val="bullet"/>
      <w:lvlText w:val=""/>
      <w:lvlJc w:val="left"/>
      <w:pPr>
        <w:tabs>
          <w:tab w:val="num" w:pos="360"/>
        </w:tabs>
        <w:ind w:left="360" w:hanging="360"/>
      </w:pPr>
      <w:rPr>
        <w:rFonts w:ascii="Symbol" w:hAnsi="Symbol" w:hint="default"/>
      </w:rPr>
    </w:lvl>
  </w:abstractNum>
  <w:abstractNum w:abstractNumId="1">
    <w:nsid w:val="0524657C"/>
    <w:multiLevelType w:val="hybridMultilevel"/>
    <w:tmpl w:val="869EBA60"/>
    <w:lvl w:ilvl="0" w:tplc="4AA2B2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3B0E83"/>
    <w:multiLevelType w:val="hybridMultilevel"/>
    <w:tmpl w:val="5EE00B58"/>
    <w:lvl w:ilvl="0" w:tplc="4AA2B2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C25FF2"/>
    <w:multiLevelType w:val="hybridMultilevel"/>
    <w:tmpl w:val="C1EC14D2"/>
    <w:lvl w:ilvl="0" w:tplc="4AA2B2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FC93BA1"/>
    <w:multiLevelType w:val="hybridMultilevel"/>
    <w:tmpl w:val="FB2A36F6"/>
    <w:lvl w:ilvl="0" w:tplc="22AEBA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2A29C9"/>
    <w:multiLevelType w:val="hybridMultilevel"/>
    <w:tmpl w:val="63B0D166"/>
    <w:lvl w:ilvl="0" w:tplc="BDF88120">
      <w:start w:val="1"/>
      <w:numFmt w:val="bullet"/>
      <w:lvlText w:val="•"/>
      <w:lvlJc w:val="left"/>
      <w:pPr>
        <w:tabs>
          <w:tab w:val="num" w:pos="360"/>
        </w:tabs>
        <w:ind w:left="360" w:hanging="360"/>
      </w:pPr>
      <w:rPr>
        <w:rFonts w:ascii="Times New Roman" w:hAnsi="Times New Roman" w:hint="default"/>
      </w:rPr>
    </w:lvl>
    <w:lvl w:ilvl="1" w:tplc="3840662A" w:tentative="1">
      <w:start w:val="1"/>
      <w:numFmt w:val="bullet"/>
      <w:lvlText w:val="•"/>
      <w:lvlJc w:val="left"/>
      <w:pPr>
        <w:tabs>
          <w:tab w:val="num" w:pos="1080"/>
        </w:tabs>
        <w:ind w:left="1080" w:hanging="360"/>
      </w:pPr>
      <w:rPr>
        <w:rFonts w:ascii="Times New Roman" w:hAnsi="Times New Roman" w:hint="default"/>
      </w:rPr>
    </w:lvl>
    <w:lvl w:ilvl="2" w:tplc="BD587FEE" w:tentative="1">
      <w:start w:val="1"/>
      <w:numFmt w:val="bullet"/>
      <w:lvlText w:val="•"/>
      <w:lvlJc w:val="left"/>
      <w:pPr>
        <w:tabs>
          <w:tab w:val="num" w:pos="1800"/>
        </w:tabs>
        <w:ind w:left="1800" w:hanging="360"/>
      </w:pPr>
      <w:rPr>
        <w:rFonts w:ascii="Times New Roman" w:hAnsi="Times New Roman" w:hint="default"/>
      </w:rPr>
    </w:lvl>
    <w:lvl w:ilvl="3" w:tplc="62BA0F16" w:tentative="1">
      <w:start w:val="1"/>
      <w:numFmt w:val="bullet"/>
      <w:lvlText w:val="•"/>
      <w:lvlJc w:val="left"/>
      <w:pPr>
        <w:tabs>
          <w:tab w:val="num" w:pos="2520"/>
        </w:tabs>
        <w:ind w:left="2520" w:hanging="360"/>
      </w:pPr>
      <w:rPr>
        <w:rFonts w:ascii="Times New Roman" w:hAnsi="Times New Roman" w:hint="default"/>
      </w:rPr>
    </w:lvl>
    <w:lvl w:ilvl="4" w:tplc="07B2B002" w:tentative="1">
      <w:start w:val="1"/>
      <w:numFmt w:val="bullet"/>
      <w:lvlText w:val="•"/>
      <w:lvlJc w:val="left"/>
      <w:pPr>
        <w:tabs>
          <w:tab w:val="num" w:pos="3240"/>
        </w:tabs>
        <w:ind w:left="3240" w:hanging="360"/>
      </w:pPr>
      <w:rPr>
        <w:rFonts w:ascii="Times New Roman" w:hAnsi="Times New Roman" w:hint="default"/>
      </w:rPr>
    </w:lvl>
    <w:lvl w:ilvl="5" w:tplc="DE701628" w:tentative="1">
      <w:start w:val="1"/>
      <w:numFmt w:val="bullet"/>
      <w:lvlText w:val="•"/>
      <w:lvlJc w:val="left"/>
      <w:pPr>
        <w:tabs>
          <w:tab w:val="num" w:pos="3960"/>
        </w:tabs>
        <w:ind w:left="3960" w:hanging="360"/>
      </w:pPr>
      <w:rPr>
        <w:rFonts w:ascii="Times New Roman" w:hAnsi="Times New Roman" w:hint="default"/>
      </w:rPr>
    </w:lvl>
    <w:lvl w:ilvl="6" w:tplc="7228EC94" w:tentative="1">
      <w:start w:val="1"/>
      <w:numFmt w:val="bullet"/>
      <w:lvlText w:val="•"/>
      <w:lvlJc w:val="left"/>
      <w:pPr>
        <w:tabs>
          <w:tab w:val="num" w:pos="4680"/>
        </w:tabs>
        <w:ind w:left="4680" w:hanging="360"/>
      </w:pPr>
      <w:rPr>
        <w:rFonts w:ascii="Times New Roman" w:hAnsi="Times New Roman" w:hint="default"/>
      </w:rPr>
    </w:lvl>
    <w:lvl w:ilvl="7" w:tplc="6FC209B2" w:tentative="1">
      <w:start w:val="1"/>
      <w:numFmt w:val="bullet"/>
      <w:lvlText w:val="•"/>
      <w:lvlJc w:val="left"/>
      <w:pPr>
        <w:tabs>
          <w:tab w:val="num" w:pos="5400"/>
        </w:tabs>
        <w:ind w:left="5400" w:hanging="360"/>
      </w:pPr>
      <w:rPr>
        <w:rFonts w:ascii="Times New Roman" w:hAnsi="Times New Roman" w:hint="default"/>
      </w:rPr>
    </w:lvl>
    <w:lvl w:ilvl="8" w:tplc="300A7430" w:tentative="1">
      <w:start w:val="1"/>
      <w:numFmt w:val="bullet"/>
      <w:lvlText w:val="•"/>
      <w:lvlJc w:val="left"/>
      <w:pPr>
        <w:tabs>
          <w:tab w:val="num" w:pos="6120"/>
        </w:tabs>
        <w:ind w:left="6120" w:hanging="360"/>
      </w:pPr>
      <w:rPr>
        <w:rFonts w:ascii="Times New Roman" w:hAnsi="Times New Roman" w:hint="default"/>
      </w:rPr>
    </w:lvl>
  </w:abstractNum>
  <w:abstractNum w:abstractNumId="6">
    <w:nsid w:val="22A24BB4"/>
    <w:multiLevelType w:val="hybridMultilevel"/>
    <w:tmpl w:val="19B49180"/>
    <w:lvl w:ilvl="0" w:tplc="22AEBA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5305D6E"/>
    <w:multiLevelType w:val="hybridMultilevel"/>
    <w:tmpl w:val="017ADF62"/>
    <w:lvl w:ilvl="0" w:tplc="C9102308">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40FB165E"/>
    <w:multiLevelType w:val="hybridMultilevel"/>
    <w:tmpl w:val="4C5828F0"/>
    <w:lvl w:ilvl="0" w:tplc="EA184B6E">
      <w:start w:val="1"/>
      <w:numFmt w:val="bullet"/>
      <w:pStyle w:val="ListBullet"/>
      <w:lvlText w:val=""/>
      <w:lvlJc w:val="left"/>
      <w:pPr>
        <w:tabs>
          <w:tab w:val="num" w:pos="144"/>
        </w:tabs>
        <w:ind w:left="144" w:hanging="144"/>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1057549"/>
    <w:multiLevelType w:val="hybridMultilevel"/>
    <w:tmpl w:val="C32E33FC"/>
    <w:lvl w:ilvl="0" w:tplc="4AA2B2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3DF4885"/>
    <w:multiLevelType w:val="hybridMultilevel"/>
    <w:tmpl w:val="BD62F35A"/>
    <w:lvl w:ilvl="0" w:tplc="4AA2B2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B8F4E0D"/>
    <w:multiLevelType w:val="hybridMultilevel"/>
    <w:tmpl w:val="7F0A3B36"/>
    <w:lvl w:ilvl="0" w:tplc="4AA2B2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DA1233B"/>
    <w:multiLevelType w:val="hybridMultilevel"/>
    <w:tmpl w:val="E5A80B98"/>
    <w:lvl w:ilvl="0" w:tplc="4AA2B2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698204A"/>
    <w:multiLevelType w:val="hybridMultilevel"/>
    <w:tmpl w:val="A0B4C12E"/>
    <w:lvl w:ilvl="0" w:tplc="CAF8371E">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83058C2"/>
    <w:multiLevelType w:val="hybridMultilevel"/>
    <w:tmpl w:val="A77234FC"/>
    <w:lvl w:ilvl="0" w:tplc="22AEBA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E42CBF"/>
    <w:multiLevelType w:val="hybridMultilevel"/>
    <w:tmpl w:val="AC3645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B1A037E"/>
    <w:multiLevelType w:val="hybridMultilevel"/>
    <w:tmpl w:val="176E3C70"/>
    <w:lvl w:ilvl="0" w:tplc="4AA2B2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ED95C45"/>
    <w:multiLevelType w:val="hybridMultilevel"/>
    <w:tmpl w:val="0764074C"/>
    <w:lvl w:ilvl="0" w:tplc="22AEBA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3F3813"/>
    <w:multiLevelType w:val="hybridMultilevel"/>
    <w:tmpl w:val="C002B01A"/>
    <w:lvl w:ilvl="0" w:tplc="AFA82AE6">
      <w:start w:val="1"/>
      <w:numFmt w:val="bullet"/>
      <w:lvlText w:val="·"/>
      <w:lvlJc w:val="left"/>
      <w:pPr>
        <w:tabs>
          <w:tab w:val="num" w:pos="144"/>
        </w:tabs>
        <w:ind w:left="144" w:hanging="144"/>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60D3247"/>
    <w:multiLevelType w:val="hybridMultilevel"/>
    <w:tmpl w:val="C27814A4"/>
    <w:lvl w:ilvl="0" w:tplc="7112245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3"/>
  </w:num>
  <w:num w:numId="3">
    <w:abstractNumId w:val="18"/>
  </w:num>
  <w:num w:numId="4">
    <w:abstractNumId w:val="8"/>
  </w:num>
  <w:num w:numId="5">
    <w:abstractNumId w:val="8"/>
    <w:lvlOverride w:ilvl="0">
      <w:startOverride w:val="1"/>
    </w:lvlOverride>
  </w:num>
  <w:num w:numId="6">
    <w:abstractNumId w:val="7"/>
  </w:num>
  <w:num w:numId="7">
    <w:abstractNumId w:val="15"/>
  </w:num>
  <w:num w:numId="8">
    <w:abstractNumId w:val="10"/>
  </w:num>
  <w:num w:numId="9">
    <w:abstractNumId w:val="9"/>
  </w:num>
  <w:num w:numId="10">
    <w:abstractNumId w:val="11"/>
  </w:num>
  <w:num w:numId="11">
    <w:abstractNumId w:val="3"/>
  </w:num>
  <w:num w:numId="12">
    <w:abstractNumId w:val="2"/>
  </w:num>
  <w:num w:numId="13">
    <w:abstractNumId w:val="16"/>
  </w:num>
  <w:num w:numId="14">
    <w:abstractNumId w:val="1"/>
  </w:num>
  <w:num w:numId="15">
    <w:abstractNumId w:val="12"/>
  </w:num>
  <w:num w:numId="16">
    <w:abstractNumId w:val="5"/>
  </w:num>
  <w:num w:numId="17">
    <w:abstractNumId w:val="4"/>
  </w:num>
  <w:num w:numId="18">
    <w:abstractNumId w:val="19"/>
  </w:num>
  <w:num w:numId="19">
    <w:abstractNumId w:val="17"/>
  </w:num>
  <w:num w:numId="20">
    <w:abstractNumId w:val="1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DDE"/>
    <w:rsid w:val="00014977"/>
    <w:rsid w:val="00075F5F"/>
    <w:rsid w:val="00156C7F"/>
    <w:rsid w:val="00197F60"/>
    <w:rsid w:val="001A74FD"/>
    <w:rsid w:val="001C0F81"/>
    <w:rsid w:val="001E6E0D"/>
    <w:rsid w:val="00215991"/>
    <w:rsid w:val="002339D3"/>
    <w:rsid w:val="002446A1"/>
    <w:rsid w:val="0028409A"/>
    <w:rsid w:val="002A0E8E"/>
    <w:rsid w:val="002F2507"/>
    <w:rsid w:val="00364716"/>
    <w:rsid w:val="0037797D"/>
    <w:rsid w:val="00391207"/>
    <w:rsid w:val="003A4153"/>
    <w:rsid w:val="003C0D64"/>
    <w:rsid w:val="003C5E7A"/>
    <w:rsid w:val="00405C50"/>
    <w:rsid w:val="00410738"/>
    <w:rsid w:val="00423F81"/>
    <w:rsid w:val="00484759"/>
    <w:rsid w:val="004A0113"/>
    <w:rsid w:val="004B4D20"/>
    <w:rsid w:val="004B6DDE"/>
    <w:rsid w:val="004D6CA9"/>
    <w:rsid w:val="004E4D1D"/>
    <w:rsid w:val="00516FE8"/>
    <w:rsid w:val="00526CB4"/>
    <w:rsid w:val="00570029"/>
    <w:rsid w:val="005A5B9F"/>
    <w:rsid w:val="005C16FE"/>
    <w:rsid w:val="005E2A1A"/>
    <w:rsid w:val="00673FE2"/>
    <w:rsid w:val="006B60D2"/>
    <w:rsid w:val="006B630A"/>
    <w:rsid w:val="006C6D2F"/>
    <w:rsid w:val="006D049E"/>
    <w:rsid w:val="006D49F2"/>
    <w:rsid w:val="006F179A"/>
    <w:rsid w:val="00714F8B"/>
    <w:rsid w:val="0073444D"/>
    <w:rsid w:val="00750A0D"/>
    <w:rsid w:val="007B2FCC"/>
    <w:rsid w:val="007D538A"/>
    <w:rsid w:val="007D5F9B"/>
    <w:rsid w:val="008267B0"/>
    <w:rsid w:val="008406EF"/>
    <w:rsid w:val="00864AB7"/>
    <w:rsid w:val="008C7077"/>
    <w:rsid w:val="008D6745"/>
    <w:rsid w:val="0092262D"/>
    <w:rsid w:val="00926DE8"/>
    <w:rsid w:val="009501F6"/>
    <w:rsid w:val="0096313A"/>
    <w:rsid w:val="0096358B"/>
    <w:rsid w:val="00983260"/>
    <w:rsid w:val="009870FF"/>
    <w:rsid w:val="0099074F"/>
    <w:rsid w:val="00991B86"/>
    <w:rsid w:val="009D0332"/>
    <w:rsid w:val="009E0E5E"/>
    <w:rsid w:val="009F1A67"/>
    <w:rsid w:val="00A164BD"/>
    <w:rsid w:val="00A22232"/>
    <w:rsid w:val="00A228B9"/>
    <w:rsid w:val="00A31272"/>
    <w:rsid w:val="00A71DFA"/>
    <w:rsid w:val="00A7569C"/>
    <w:rsid w:val="00AB30EB"/>
    <w:rsid w:val="00AC47F6"/>
    <w:rsid w:val="00AD3586"/>
    <w:rsid w:val="00AF3B41"/>
    <w:rsid w:val="00B2569F"/>
    <w:rsid w:val="00B358EE"/>
    <w:rsid w:val="00B57CD4"/>
    <w:rsid w:val="00B67722"/>
    <w:rsid w:val="00B902C2"/>
    <w:rsid w:val="00BB48CA"/>
    <w:rsid w:val="00BC739A"/>
    <w:rsid w:val="00BE363E"/>
    <w:rsid w:val="00C7768C"/>
    <w:rsid w:val="00C81B50"/>
    <w:rsid w:val="00CA784E"/>
    <w:rsid w:val="00D11F16"/>
    <w:rsid w:val="00D177C2"/>
    <w:rsid w:val="00D23958"/>
    <w:rsid w:val="00D63C1E"/>
    <w:rsid w:val="00D74C1C"/>
    <w:rsid w:val="00DC473D"/>
    <w:rsid w:val="00DD097C"/>
    <w:rsid w:val="00E3115A"/>
    <w:rsid w:val="00E71CFC"/>
    <w:rsid w:val="00EA3833"/>
    <w:rsid w:val="00EC43B3"/>
    <w:rsid w:val="00ED3CB3"/>
    <w:rsid w:val="00EE022C"/>
    <w:rsid w:val="00F64CAE"/>
    <w:rsid w:val="00F7591E"/>
    <w:rsid w:val="00F83DD1"/>
    <w:rsid w:val="00FA2C5D"/>
    <w:rsid w:val="00FD5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D8A3B"/>
  <w15:docId w15:val="{EF5CE3FC-B19D-4FC3-B275-30A830166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color w:val="404040" w:themeColor="text1" w:themeTint="BF"/>
        <w:sz w:val="18"/>
        <w:lang w:val="en-US" w:eastAsia="zh-CN"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560" w:after="180"/>
      <w:outlineLvl w:val="0"/>
    </w:pPr>
    <w:rPr>
      <w:rFonts w:asciiTheme="majorHAnsi" w:eastAsiaTheme="majorEastAsia" w:hAnsiTheme="majorHAnsi" w:cstheme="majorBidi"/>
      <w:b/>
      <w:bCs/>
      <w:color w:val="262626" w:themeColor="text1" w:themeTint="D9"/>
      <w:sz w:val="24"/>
    </w:rPr>
  </w:style>
  <w:style w:type="paragraph" w:styleId="Heading2">
    <w:name w:val="heading 2"/>
    <w:basedOn w:val="Normal"/>
    <w:next w:val="Normal"/>
    <w:link w:val="Heading2Char"/>
    <w:uiPriority w:val="1"/>
    <w:unhideWhenUsed/>
    <w:qFormat/>
    <w:pPr>
      <w:keepNext/>
      <w:keepLines/>
      <w:spacing w:before="200" w:after="80"/>
      <w:outlineLvl w:val="1"/>
    </w:pPr>
    <w:rPr>
      <w:rFonts w:asciiTheme="majorHAnsi" w:eastAsiaTheme="majorEastAsia" w:hAnsiTheme="majorHAnsi" w:cstheme="majorBidi"/>
      <w:b/>
      <w:bCs/>
      <w:color w:val="D6615C" w:themeColor="accen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2"/>
    <w:qFormat/>
    <w:pPr>
      <w:spacing w:after="80"/>
      <w:contextualSpacing/>
    </w:pPr>
    <w:rPr>
      <w:rFonts w:asciiTheme="majorHAnsi" w:eastAsiaTheme="majorEastAsia" w:hAnsiTheme="majorHAnsi" w:cstheme="majorBidi"/>
      <w:b/>
      <w:bCs/>
      <w:color w:val="D6615C" w:themeColor="accent1"/>
      <w:spacing w:val="-10"/>
      <w:kern w:val="28"/>
      <w:sz w:val="44"/>
    </w:rPr>
  </w:style>
  <w:style w:type="character" w:customStyle="1" w:styleId="TitleChar">
    <w:name w:val="Title Char"/>
    <w:basedOn w:val="DefaultParagraphFont"/>
    <w:link w:val="Title"/>
    <w:uiPriority w:val="2"/>
    <w:rPr>
      <w:rFonts w:asciiTheme="majorHAnsi" w:eastAsiaTheme="majorEastAsia" w:hAnsiTheme="majorHAnsi" w:cstheme="majorBidi"/>
      <w:b/>
      <w:bCs/>
      <w:color w:val="D6615C" w:themeColor="accent1"/>
      <w:spacing w:val="-10"/>
      <w:kern w:val="28"/>
      <w:sz w:val="44"/>
    </w:rPr>
  </w:style>
  <w:style w:type="paragraph" w:styleId="Subtitle">
    <w:name w:val="Subtitle"/>
    <w:basedOn w:val="Normal"/>
    <w:next w:val="Normal"/>
    <w:link w:val="SubtitleChar"/>
    <w:uiPriority w:val="3"/>
    <w:qFormat/>
    <w:pPr>
      <w:numPr>
        <w:ilvl w:val="1"/>
      </w:numPr>
      <w:spacing w:after="800"/>
    </w:pPr>
    <w:rPr>
      <w:b/>
      <w:bCs/>
      <w:color w:val="262626" w:themeColor="text1" w:themeTint="D9"/>
      <w:spacing w:val="15"/>
      <w:sz w:val="24"/>
    </w:rPr>
  </w:style>
  <w:style w:type="character" w:customStyle="1" w:styleId="SubtitleChar">
    <w:name w:val="Subtitle Char"/>
    <w:basedOn w:val="DefaultParagraphFont"/>
    <w:link w:val="Subtitle"/>
    <w:uiPriority w:val="3"/>
    <w:rPr>
      <w:b/>
      <w:bCs/>
      <w:color w:val="262626" w:themeColor="text1" w:themeTint="D9"/>
      <w:spacing w:val="15"/>
      <w:sz w:val="24"/>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262626" w:themeColor="text1" w:themeTint="D9"/>
      <w:sz w:val="24"/>
    </w:rPr>
  </w:style>
  <w:style w:type="table" w:styleId="TableGrid">
    <w:name w:val="Table Grid"/>
    <w:basedOn w:val="TableNormal"/>
    <w:uiPriority w:val="3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1"/>
    <w:rPr>
      <w:rFonts w:asciiTheme="majorHAnsi" w:eastAsiaTheme="majorEastAsia" w:hAnsiTheme="majorHAnsi" w:cstheme="majorBidi"/>
      <w:b/>
      <w:bCs/>
      <w:color w:val="D6615C" w:themeColor="accent1"/>
      <w:sz w:val="20"/>
    </w:rPr>
  </w:style>
  <w:style w:type="paragraph" w:styleId="ListBullet">
    <w:name w:val="List Bullet"/>
    <w:basedOn w:val="Normal"/>
    <w:uiPriority w:val="1"/>
    <w:unhideWhenUsed/>
    <w:qFormat/>
    <w:pPr>
      <w:numPr>
        <w:numId w:val="4"/>
      </w:numPr>
    </w:pPr>
  </w:style>
  <w:style w:type="character" w:customStyle="1" w:styleId="a">
    <w:name w:val="增强"/>
    <w:basedOn w:val="DefaultParagraphFont"/>
    <w:uiPriority w:val="1"/>
    <w:qFormat/>
    <w:rPr>
      <w:b/>
      <w:bCs/>
      <w:color w:val="262626" w:themeColor="text1" w:themeTint="D9"/>
    </w:rPr>
  </w:style>
  <w:style w:type="table" w:customStyle="1" w:styleId="-">
    <w:name w:val="课程提纲表 - 无边框"/>
    <w:basedOn w:val="TableNormal"/>
    <w:uiPriority w:val="99"/>
    <w:pPr>
      <w:spacing w:after="0"/>
    </w:pPr>
    <w:tblPr>
      <w:tblInd w:w="0" w:type="dxa"/>
      <w:tblCellMar>
        <w:top w:w="0" w:type="dxa"/>
        <w:left w:w="0" w:type="dxa"/>
        <w:bottom w:w="0" w:type="dxa"/>
        <w:right w:w="0" w:type="dxa"/>
      </w:tblCellMar>
    </w:tblPr>
    <w:tblStylePr w:type="firstRow">
      <w:pPr>
        <w:wordWrap/>
        <w:spacing w:afterLines="0" w:after="80" w:afterAutospacing="0"/>
      </w:pPr>
      <w:rPr>
        <w:rFonts w:asciiTheme="majorHAnsi" w:hAnsiTheme="majorHAnsi"/>
        <w:b/>
        <w:color w:val="D6615C" w:themeColor="accent1"/>
        <w:sz w:val="20"/>
      </w:rPr>
    </w:tblStylePr>
  </w:style>
  <w:style w:type="paragraph" w:customStyle="1" w:styleId="a0">
    <w:name w:val="无间距"/>
    <w:uiPriority w:val="36"/>
    <w:qFormat/>
    <w:pPr>
      <w:spacing w:after="0"/>
    </w:pPr>
  </w:style>
  <w:style w:type="table" w:customStyle="1" w:styleId="-0">
    <w:name w:val="课程提纲表 - 带边框"/>
    <w:basedOn w:val="TableNormal"/>
    <w:uiPriority w:val="99"/>
    <w:pPr>
      <w:spacing w:before="80" w:after="80"/>
    </w:pPr>
    <w:tblPr>
      <w:tblInd w:w="0" w:type="dxa"/>
      <w:tblBorders>
        <w:bottom w:val="single" w:sz="4" w:space="0" w:color="D6615C" w:themeColor="accent1"/>
        <w:insideH w:val="single" w:sz="4" w:space="0" w:color="BFBFBF" w:themeColor="background1" w:themeShade="BF"/>
      </w:tblBorders>
      <w:tblCellMar>
        <w:top w:w="0" w:type="dxa"/>
        <w:left w:w="0" w:type="dxa"/>
        <w:bottom w:w="0" w:type="dxa"/>
        <w:right w:w="0" w:type="dxa"/>
      </w:tblCellMar>
    </w:tblPr>
    <w:tblStylePr w:type="firstRow">
      <w:pPr>
        <w:wordWrap/>
        <w:spacing w:beforeLines="0" w:before="0" w:beforeAutospacing="0" w:afterLines="0" w:after="80" w:afterAutospacing="0"/>
      </w:pPr>
      <w:rPr>
        <w:rFonts w:asciiTheme="majorHAnsi" w:hAnsiTheme="majorHAnsi"/>
        <w:b/>
        <w:color w:val="D6615C" w:themeColor="accent1"/>
        <w:sz w:val="20"/>
      </w:rPr>
      <w:tblPr/>
      <w:tcPr>
        <w:tcBorders>
          <w:top w:val="nil"/>
          <w:left w:val="nil"/>
          <w:bottom w:val="single" w:sz="4" w:space="0" w:color="D6615C" w:themeColor="accent1"/>
          <w:right w:val="nil"/>
          <w:insideH w:val="nil"/>
          <w:insideV w:val="nil"/>
          <w:tl2br w:val="nil"/>
          <w:tr2bl w:val="nil"/>
        </w:tcBorders>
      </w:tcPr>
    </w:tblStylePr>
    <w:tblStylePr w:type="firstCol">
      <w:rPr>
        <w:b/>
        <w:color w:val="262626" w:themeColor="text1" w:themeTint="D9"/>
      </w:rPr>
    </w:tblStylePr>
  </w:style>
  <w:style w:type="paragraph" w:styleId="Header">
    <w:name w:val="header"/>
    <w:basedOn w:val="Normal"/>
    <w:link w:val="HeaderChar"/>
    <w:uiPriority w:val="99"/>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pBdr>
        <w:top w:val="single" w:sz="4" w:space="6" w:color="D6615C" w:themeColor="accent1"/>
      </w:pBdr>
      <w:spacing w:after="0"/>
      <w:jc w:val="right"/>
    </w:pPr>
    <w:rPr>
      <w:b/>
      <w:bCs/>
      <w:color w:val="262626" w:themeColor="text1" w:themeTint="D9"/>
    </w:rPr>
  </w:style>
  <w:style w:type="character" w:customStyle="1" w:styleId="FooterChar">
    <w:name w:val="Footer Char"/>
    <w:basedOn w:val="DefaultParagraphFont"/>
    <w:link w:val="Footer"/>
    <w:uiPriority w:val="99"/>
    <w:rPr>
      <w:b/>
      <w:bCs/>
      <w:color w:val="262626" w:themeColor="text1" w:themeTint="D9"/>
    </w:rPr>
  </w:style>
  <w:style w:type="paragraph" w:styleId="ListParagraph">
    <w:name w:val="List Paragraph"/>
    <w:basedOn w:val="Normal"/>
    <w:uiPriority w:val="34"/>
    <w:unhideWhenUsed/>
    <w:qFormat/>
    <w:rsid w:val="00BC739A"/>
    <w:pPr>
      <w:ind w:firstLineChars="200" w:firstLine="420"/>
    </w:pPr>
  </w:style>
  <w:style w:type="paragraph" w:styleId="TOCHeading">
    <w:name w:val="TOC Heading"/>
    <w:basedOn w:val="Heading1"/>
    <w:next w:val="Normal"/>
    <w:uiPriority w:val="39"/>
    <w:unhideWhenUsed/>
    <w:qFormat/>
    <w:rsid w:val="00E3115A"/>
    <w:pPr>
      <w:spacing w:before="480" w:after="0" w:line="276" w:lineRule="auto"/>
      <w:outlineLvl w:val="9"/>
    </w:pPr>
    <w:rPr>
      <w:color w:val="B6332E" w:themeColor="accent1" w:themeShade="BF"/>
      <w:sz w:val="28"/>
      <w:szCs w:val="28"/>
    </w:rPr>
  </w:style>
  <w:style w:type="paragraph" w:styleId="TOC1">
    <w:name w:val="toc 1"/>
    <w:basedOn w:val="Normal"/>
    <w:next w:val="Normal"/>
    <w:autoRedefine/>
    <w:uiPriority w:val="39"/>
    <w:unhideWhenUsed/>
    <w:rsid w:val="00E3115A"/>
    <w:pPr>
      <w:spacing w:before="120" w:after="0"/>
    </w:pPr>
    <w:rPr>
      <w:b/>
      <w:sz w:val="24"/>
      <w:szCs w:val="24"/>
    </w:rPr>
  </w:style>
  <w:style w:type="paragraph" w:styleId="TOC2">
    <w:name w:val="toc 2"/>
    <w:basedOn w:val="Normal"/>
    <w:next w:val="Normal"/>
    <w:autoRedefine/>
    <w:uiPriority w:val="39"/>
    <w:unhideWhenUsed/>
    <w:rsid w:val="00E3115A"/>
    <w:pPr>
      <w:spacing w:after="0"/>
      <w:ind w:left="180"/>
    </w:pPr>
    <w:rPr>
      <w:b/>
      <w:sz w:val="22"/>
      <w:szCs w:val="22"/>
    </w:rPr>
  </w:style>
  <w:style w:type="character" w:styleId="Hyperlink">
    <w:name w:val="Hyperlink"/>
    <w:basedOn w:val="DefaultParagraphFont"/>
    <w:uiPriority w:val="99"/>
    <w:unhideWhenUsed/>
    <w:rsid w:val="00E3115A"/>
    <w:rPr>
      <w:color w:val="549CCC" w:themeColor="hyperlink"/>
      <w:u w:val="single"/>
    </w:rPr>
  </w:style>
  <w:style w:type="paragraph" w:styleId="TOC3">
    <w:name w:val="toc 3"/>
    <w:basedOn w:val="Normal"/>
    <w:next w:val="Normal"/>
    <w:autoRedefine/>
    <w:uiPriority w:val="39"/>
    <w:unhideWhenUsed/>
    <w:rsid w:val="00E3115A"/>
    <w:pPr>
      <w:spacing w:after="0"/>
      <w:ind w:left="360"/>
    </w:pPr>
    <w:rPr>
      <w:sz w:val="22"/>
      <w:szCs w:val="22"/>
    </w:rPr>
  </w:style>
  <w:style w:type="paragraph" w:styleId="TOC4">
    <w:name w:val="toc 4"/>
    <w:basedOn w:val="Normal"/>
    <w:next w:val="Normal"/>
    <w:autoRedefine/>
    <w:uiPriority w:val="39"/>
    <w:semiHidden/>
    <w:unhideWhenUsed/>
    <w:rsid w:val="00E3115A"/>
    <w:pPr>
      <w:spacing w:after="0"/>
      <w:ind w:left="540"/>
    </w:pPr>
    <w:rPr>
      <w:sz w:val="20"/>
    </w:rPr>
  </w:style>
  <w:style w:type="paragraph" w:styleId="TOC5">
    <w:name w:val="toc 5"/>
    <w:basedOn w:val="Normal"/>
    <w:next w:val="Normal"/>
    <w:autoRedefine/>
    <w:uiPriority w:val="39"/>
    <w:semiHidden/>
    <w:unhideWhenUsed/>
    <w:rsid w:val="00E3115A"/>
    <w:pPr>
      <w:spacing w:after="0"/>
      <w:ind w:left="720"/>
    </w:pPr>
    <w:rPr>
      <w:sz w:val="20"/>
    </w:rPr>
  </w:style>
  <w:style w:type="paragraph" w:styleId="TOC6">
    <w:name w:val="toc 6"/>
    <w:basedOn w:val="Normal"/>
    <w:next w:val="Normal"/>
    <w:autoRedefine/>
    <w:uiPriority w:val="39"/>
    <w:semiHidden/>
    <w:unhideWhenUsed/>
    <w:rsid w:val="00E3115A"/>
    <w:pPr>
      <w:spacing w:after="0"/>
      <w:ind w:left="900"/>
    </w:pPr>
    <w:rPr>
      <w:sz w:val="20"/>
    </w:rPr>
  </w:style>
  <w:style w:type="paragraph" w:styleId="TOC7">
    <w:name w:val="toc 7"/>
    <w:basedOn w:val="Normal"/>
    <w:next w:val="Normal"/>
    <w:autoRedefine/>
    <w:uiPriority w:val="39"/>
    <w:semiHidden/>
    <w:unhideWhenUsed/>
    <w:rsid w:val="00E3115A"/>
    <w:pPr>
      <w:spacing w:after="0"/>
      <w:ind w:left="1080"/>
    </w:pPr>
    <w:rPr>
      <w:sz w:val="20"/>
    </w:rPr>
  </w:style>
  <w:style w:type="paragraph" w:styleId="TOC8">
    <w:name w:val="toc 8"/>
    <w:basedOn w:val="Normal"/>
    <w:next w:val="Normal"/>
    <w:autoRedefine/>
    <w:uiPriority w:val="39"/>
    <w:semiHidden/>
    <w:unhideWhenUsed/>
    <w:rsid w:val="00E3115A"/>
    <w:pPr>
      <w:spacing w:after="0"/>
      <w:ind w:left="1260"/>
    </w:pPr>
    <w:rPr>
      <w:sz w:val="20"/>
    </w:rPr>
  </w:style>
  <w:style w:type="paragraph" w:styleId="TOC9">
    <w:name w:val="toc 9"/>
    <w:basedOn w:val="Normal"/>
    <w:next w:val="Normal"/>
    <w:autoRedefine/>
    <w:uiPriority w:val="39"/>
    <w:semiHidden/>
    <w:unhideWhenUsed/>
    <w:rsid w:val="00E3115A"/>
    <w:pPr>
      <w:spacing w:after="0"/>
      <w:ind w:left="1440"/>
    </w:pPr>
    <w:rPr>
      <w:sz w:val="20"/>
    </w:rPr>
  </w:style>
  <w:style w:type="character" w:styleId="PageNumber">
    <w:name w:val="page number"/>
    <w:basedOn w:val="DefaultParagraphFont"/>
    <w:uiPriority w:val="99"/>
    <w:semiHidden/>
    <w:unhideWhenUsed/>
    <w:rsid w:val="00E3115A"/>
  </w:style>
  <w:style w:type="paragraph" w:styleId="BalloonText">
    <w:name w:val="Balloon Text"/>
    <w:basedOn w:val="Normal"/>
    <w:link w:val="BalloonTextChar"/>
    <w:uiPriority w:val="99"/>
    <w:semiHidden/>
    <w:unhideWhenUsed/>
    <w:rsid w:val="00156C7F"/>
    <w:pPr>
      <w:spacing w:after="0"/>
    </w:pPr>
    <w:rPr>
      <w:szCs w:val="18"/>
    </w:rPr>
  </w:style>
  <w:style w:type="character" w:customStyle="1" w:styleId="BalloonTextChar">
    <w:name w:val="Balloon Text Char"/>
    <w:basedOn w:val="DefaultParagraphFont"/>
    <w:link w:val="BalloonText"/>
    <w:uiPriority w:val="99"/>
    <w:semiHidden/>
    <w:rsid w:val="00156C7F"/>
    <w:rPr>
      <w:szCs w:val="18"/>
    </w:rPr>
  </w:style>
  <w:style w:type="paragraph" w:styleId="NoSpacing">
    <w:name w:val="No Spacing"/>
    <w:uiPriority w:val="1"/>
    <w:qFormat/>
    <w:rsid w:val="004E4D1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64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gwu@bridgeport.ed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Syllabus">
      <a:dk1>
        <a:sysClr val="windowText" lastClr="000000"/>
      </a:dk1>
      <a:lt1>
        <a:sysClr val="window" lastClr="FFFFFF"/>
      </a:lt1>
      <a:dk2>
        <a:srgbClr val="361817"/>
      </a:dk2>
      <a:lt2>
        <a:srgbClr val="FAEDD9"/>
      </a:lt2>
      <a:accent1>
        <a:srgbClr val="D6615C"/>
      </a:accent1>
      <a:accent2>
        <a:srgbClr val="549CCC"/>
      </a:accent2>
      <a:accent3>
        <a:srgbClr val="E89F03"/>
      </a:accent3>
      <a:accent4>
        <a:srgbClr val="56B977"/>
      </a:accent4>
      <a:accent5>
        <a:srgbClr val="E17E00"/>
      </a:accent5>
      <a:accent6>
        <a:srgbClr val="02779E"/>
      </a:accent6>
      <a:hlink>
        <a:srgbClr val="549CCC"/>
      </a:hlink>
      <a:folHlink>
        <a:srgbClr val="E17E00"/>
      </a:folHlink>
    </a:clrScheme>
    <a:fontScheme name="Trebuchet MS">
      <a:majorFont>
        <a:latin typeface="Trebuchet MS"/>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8D8B3457135D67479991424C624CBB4704002439B9162B2E88498A324BEFF3815221" ma:contentTypeVersion="55" ma:contentTypeDescription="Create a new document." ma:contentTypeScope="" ma:versionID="a7e4f43ee53fc86ae1dd6272262eb9fb">
  <xsd:schema xmlns:xsd="http://www.w3.org/2001/XMLSchema" xmlns:xs="http://www.w3.org/2001/XMLSchema" xmlns:p="http://schemas.microsoft.com/office/2006/metadata/properties" xmlns:ns2="905c3888-6285-45d0-bd76-60a9ac2d738c" xmlns:ns3="a0b64b53-fba7-43ca-b952-90e5e74773dd" targetNamespace="http://schemas.microsoft.com/office/2006/metadata/properties" ma:root="true" ma:fieldsID="12cd52f9b34cd953802493d919c383c5" ns2:_="" ns3:_="">
    <xsd:import namespace="905c3888-6285-45d0-bd76-60a9ac2d738c"/>
    <xsd:import namespace="a0b64b53-fba7-43ca-b952-90e5e74773dd"/>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element ref="ns3:Description0" minOccurs="0"/>
                <xsd:element ref="ns3:Component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c3888-6285-45d0-bd76-60a9ac2d738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2fd52ad2-63b0-4f05-b7aa-a17a1c48ca45}"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85FC5A58-2851-427E-95B4-AFAF1C73BA4D}" ma:internalName="CSXSubmissionMarket" ma:readOnly="false" ma:showField="MarketName" ma:web="905c3888-6285-45d0-bd76-60a9ac2d738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d402824c-da96-4981-b598-df734aacbc3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7F948D4D-A57E-4E3F-87E9-0ABE9F2D748E}" ma:internalName="InProjectListLookup" ma:readOnly="true" ma:showField="InProjectList"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b8eee2a3-2d4f-4b12-b229-9e667c371718}"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7F948D4D-A57E-4E3F-87E9-0ABE9F2D748E}" ma:internalName="LastCompleteVersionLookup" ma:readOnly="true" ma:showField="LastCompleteVersion"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7F948D4D-A57E-4E3F-87E9-0ABE9F2D748E}" ma:internalName="LastPreviewErrorLookup" ma:readOnly="true" ma:showField="LastPreviewError"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7F948D4D-A57E-4E3F-87E9-0ABE9F2D748E}" ma:internalName="LastPreviewResultLookup" ma:readOnly="true" ma:showField="LastPreviewResult"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7F948D4D-A57E-4E3F-87E9-0ABE9F2D748E}" ma:internalName="LastPreviewAttemptDateLookup" ma:readOnly="true" ma:showField="LastPreviewAttemptDate"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7F948D4D-A57E-4E3F-87E9-0ABE9F2D748E}" ma:internalName="LastPreviewedByLookup" ma:readOnly="true" ma:showField="LastPreviewedBy"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7F948D4D-A57E-4E3F-87E9-0ABE9F2D748E}" ma:internalName="LastPreviewTimeLookup" ma:readOnly="true" ma:showField="LastPreviewTime"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7F948D4D-A57E-4E3F-87E9-0ABE9F2D748E}" ma:internalName="LastPreviewVersionLookup" ma:readOnly="true" ma:showField="LastPreviewVersion"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7F948D4D-A57E-4E3F-87E9-0ABE9F2D748E}" ma:internalName="LastPublishErrorLookup" ma:readOnly="true" ma:showField="LastPublishError"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7F948D4D-A57E-4E3F-87E9-0ABE9F2D748E}" ma:internalName="LastPublishResultLookup" ma:readOnly="true" ma:showField="LastPublishResult"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7F948D4D-A57E-4E3F-87E9-0ABE9F2D748E}" ma:internalName="LastPublishAttemptDateLookup" ma:readOnly="true" ma:showField="LastPublishAttemptDate"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7F948D4D-A57E-4E3F-87E9-0ABE9F2D748E}" ma:internalName="LastPublishedByLookup" ma:readOnly="true" ma:showField="LastPublishedBy"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7F948D4D-A57E-4E3F-87E9-0ABE9F2D748E}" ma:internalName="LastPublishTimeLookup" ma:readOnly="true" ma:showField="LastPublishTime"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7F948D4D-A57E-4E3F-87E9-0ABE9F2D748E}" ma:internalName="LastPublishVersionLookup" ma:readOnly="true" ma:showField="LastPublishVersion"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B1EFB310-8154-40EE-A736-2FF11D479763}" ma:internalName="LocLastLocAttemptVersionLookup" ma:readOnly="false" ma:showField="LastLocAttemptVersion" ma:web="905c3888-6285-45d0-bd76-60a9ac2d738c">
      <xsd:simpleType>
        <xsd:restriction base="dms:Lookup"/>
      </xsd:simpleType>
    </xsd:element>
    <xsd:element name="LocLastLocAttemptVersionTypeLookup" ma:index="72" nillable="true" ma:displayName="Loc Last Loc Attempt Version Type" ma:default="" ma:list="{B1EFB310-8154-40EE-A736-2FF11D479763}" ma:internalName="LocLastLocAttemptVersionTypeLookup" ma:readOnly="true" ma:showField="LastLocAttemptVersionType" ma:web="905c3888-6285-45d0-bd76-60a9ac2d738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B1EFB310-8154-40EE-A736-2FF11D479763}" ma:internalName="LocNewPublishedVersionLookup" ma:readOnly="true" ma:showField="NewPublishedVersion" ma:web="905c3888-6285-45d0-bd76-60a9ac2d738c">
      <xsd:simpleType>
        <xsd:restriction base="dms:Lookup"/>
      </xsd:simpleType>
    </xsd:element>
    <xsd:element name="LocOverallHandbackStatusLookup" ma:index="76" nillable="true" ma:displayName="Loc Overall Handback Status" ma:default="" ma:list="{B1EFB310-8154-40EE-A736-2FF11D479763}" ma:internalName="LocOverallHandbackStatusLookup" ma:readOnly="true" ma:showField="OverallHandbackStatus" ma:web="905c3888-6285-45d0-bd76-60a9ac2d738c">
      <xsd:simpleType>
        <xsd:restriction base="dms:Lookup"/>
      </xsd:simpleType>
    </xsd:element>
    <xsd:element name="LocOverallLocStatusLookup" ma:index="77" nillable="true" ma:displayName="Loc Overall Localize Status" ma:default="" ma:list="{B1EFB310-8154-40EE-A736-2FF11D479763}" ma:internalName="LocOverallLocStatusLookup" ma:readOnly="true" ma:showField="OverallLocStatus" ma:web="905c3888-6285-45d0-bd76-60a9ac2d738c">
      <xsd:simpleType>
        <xsd:restriction base="dms:Lookup"/>
      </xsd:simpleType>
    </xsd:element>
    <xsd:element name="LocOverallPreviewStatusLookup" ma:index="78" nillable="true" ma:displayName="Loc Overall Preview Status" ma:default="" ma:list="{B1EFB310-8154-40EE-A736-2FF11D479763}" ma:internalName="LocOverallPreviewStatusLookup" ma:readOnly="true" ma:showField="OverallPreviewStatus" ma:web="905c3888-6285-45d0-bd76-60a9ac2d738c">
      <xsd:simpleType>
        <xsd:restriction base="dms:Lookup"/>
      </xsd:simpleType>
    </xsd:element>
    <xsd:element name="LocOverallPublishStatusLookup" ma:index="79" nillable="true" ma:displayName="Loc Overall Publish Status" ma:default="" ma:list="{B1EFB310-8154-40EE-A736-2FF11D479763}" ma:internalName="LocOverallPublishStatusLookup" ma:readOnly="true" ma:showField="OverallPublishStatus" ma:web="905c3888-6285-45d0-bd76-60a9ac2d738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B1EFB310-8154-40EE-A736-2FF11D479763}" ma:internalName="LocProcessedForHandoffsLookup" ma:readOnly="true" ma:showField="ProcessedForHandoffs" ma:web="905c3888-6285-45d0-bd76-60a9ac2d738c">
      <xsd:simpleType>
        <xsd:restriction base="dms:Lookup"/>
      </xsd:simpleType>
    </xsd:element>
    <xsd:element name="LocProcessedForMarketsLookup" ma:index="82" nillable="true" ma:displayName="Loc Processed For Markets" ma:default="" ma:list="{B1EFB310-8154-40EE-A736-2FF11D479763}" ma:internalName="LocProcessedForMarketsLookup" ma:readOnly="true" ma:showField="ProcessedForMarkets" ma:web="905c3888-6285-45d0-bd76-60a9ac2d738c">
      <xsd:simpleType>
        <xsd:restriction base="dms:Lookup"/>
      </xsd:simpleType>
    </xsd:element>
    <xsd:element name="LocPublishedDependentAssetsLookup" ma:index="83" nillable="true" ma:displayName="Loc Published Dependent Assets" ma:default="" ma:list="{B1EFB310-8154-40EE-A736-2FF11D479763}" ma:internalName="LocPublishedDependentAssetsLookup" ma:readOnly="true" ma:showField="PublishedDependentAssets" ma:web="905c3888-6285-45d0-bd76-60a9ac2d738c">
      <xsd:simpleType>
        <xsd:restriction base="dms:Lookup"/>
      </xsd:simpleType>
    </xsd:element>
    <xsd:element name="LocPublishedLinkedAssetsLookup" ma:index="84" nillable="true" ma:displayName="Loc Published Linked Assets" ma:default="" ma:list="{B1EFB310-8154-40EE-A736-2FF11D479763}" ma:internalName="LocPublishedLinkedAssetsLookup" ma:readOnly="true" ma:showField="PublishedLinkedAssets" ma:web="905c3888-6285-45d0-bd76-60a9ac2d738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726a1ece-9747-4e7d-9113-bc8295fd2c1d}"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85FC5A58-2851-427E-95B4-AFAF1C73BA4D}" ma:internalName="Markets" ma:readOnly="false" ma:showField="MarketName"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7F948D4D-A57E-4E3F-87E9-0ABE9F2D748E}" ma:internalName="NumOfRatingsLookup" ma:readOnly="true" ma:showField="NumOfRatings"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7F948D4D-A57E-4E3F-87E9-0ABE9F2D748E}" ma:internalName="PublishStatusLookup" ma:readOnly="false" ma:showField="PublishStatus"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cba8db9d-85f8-47e4-85af-460188139726}"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72161567-9e55-4761-b65c-3c8149bfc4ca}" ma:internalName="TaxCatchAll" ma:showField="CatchAllData"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72161567-9e55-4761-b65c-3c8149bfc4ca}" ma:internalName="TaxCatchAllLabel" ma:readOnly="true" ma:showField="CatchAllDataLabel"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0b64b53-fba7-43ca-b952-90e5e74773dd" elementFormDefault="qualified">
    <xsd:import namespace="http://schemas.microsoft.com/office/2006/documentManagement/types"/>
    <xsd:import namespace="http://schemas.microsoft.com/office/infopath/2007/PartnerControls"/>
    <xsd:element name="Description0" ma:index="134" nillable="true" ma:displayName="Description" ma:internalName="Description0">
      <xsd:simpleType>
        <xsd:restriction base="dms:Note"/>
      </xsd:simpleType>
    </xsd:element>
    <xsd:element name="Component0" ma:index="135" nillable="true" ma:displayName="Component" ma:internalName="Component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PDescription xmlns="905c3888-6285-45d0-bd76-60a9ac2d738c">此课程大纲模板旨在帮助教师在课程开始时向学生提供他们所需的所有信息。请使用内置 Word 主题更改颜色，进行个性化设置。</APDescription>
    <AssetExpire xmlns="905c3888-6285-45d0-bd76-60a9ac2d738c">2029-01-01T08:00:00+00:00</AssetExpire>
    <CampaignTagsTaxHTField0 xmlns="905c3888-6285-45d0-bd76-60a9ac2d738c">
      <Terms xmlns="http://schemas.microsoft.com/office/infopath/2007/PartnerControls"/>
    </CampaignTagsTaxHTField0>
    <IntlLangReviewDate xmlns="905c3888-6285-45d0-bd76-60a9ac2d738c" xsi:nil="true"/>
    <TPFriendlyName xmlns="905c3888-6285-45d0-bd76-60a9ac2d738c" xsi:nil="true"/>
    <IntlLangReview xmlns="905c3888-6285-45d0-bd76-60a9ac2d738c">false</IntlLangReview>
    <LocLastLocAttemptVersionLookup xmlns="905c3888-6285-45d0-bd76-60a9ac2d738c">842253</LocLastLocAttemptVersionLookup>
    <PolicheckWords xmlns="905c3888-6285-45d0-bd76-60a9ac2d738c" xsi:nil="true"/>
    <SubmitterId xmlns="905c3888-6285-45d0-bd76-60a9ac2d738c" xsi:nil="true"/>
    <AcquiredFrom xmlns="905c3888-6285-45d0-bd76-60a9ac2d738c">Internal MS</AcquiredFrom>
    <EditorialStatus xmlns="905c3888-6285-45d0-bd76-60a9ac2d738c">Complete</EditorialStatus>
    <Markets xmlns="905c3888-6285-45d0-bd76-60a9ac2d738c"/>
    <OriginAsset xmlns="905c3888-6285-45d0-bd76-60a9ac2d738c" xsi:nil="true"/>
    <AssetStart xmlns="905c3888-6285-45d0-bd76-60a9ac2d738c">2012-06-12T09:52:00+00:00</AssetStart>
    <FriendlyTitle xmlns="905c3888-6285-45d0-bd76-60a9ac2d738c" xsi:nil="true"/>
    <MarketSpecific xmlns="905c3888-6285-45d0-bd76-60a9ac2d738c">false</MarketSpecific>
    <TPNamespace xmlns="905c3888-6285-45d0-bd76-60a9ac2d738c" xsi:nil="true"/>
    <PublishStatusLookup xmlns="905c3888-6285-45d0-bd76-60a9ac2d738c">
      <Value>469828</Value>
    </PublishStatusLookup>
    <APAuthor xmlns="905c3888-6285-45d0-bd76-60a9ac2d738c">
      <UserInfo>
        <DisplayName>REDMOND\v-alekha</DisplayName>
        <AccountId>2912</AccountId>
        <AccountType/>
      </UserInfo>
    </APAuthor>
    <TPCommandLine xmlns="905c3888-6285-45d0-bd76-60a9ac2d738c" xsi:nil="true"/>
    <IntlLangReviewer xmlns="905c3888-6285-45d0-bd76-60a9ac2d738c" xsi:nil="true"/>
    <OpenTemplate xmlns="905c3888-6285-45d0-bd76-60a9ac2d738c">true</OpenTemplate>
    <CSXSubmissionDate xmlns="905c3888-6285-45d0-bd76-60a9ac2d738c" xsi:nil="true"/>
    <TaxCatchAll xmlns="905c3888-6285-45d0-bd76-60a9ac2d738c"/>
    <Manager xmlns="905c3888-6285-45d0-bd76-60a9ac2d738c" xsi:nil="true"/>
    <NumericId xmlns="905c3888-6285-45d0-bd76-60a9ac2d738c" xsi:nil="true"/>
    <ParentAssetId xmlns="905c3888-6285-45d0-bd76-60a9ac2d738c" xsi:nil="true"/>
    <OriginalSourceMarket xmlns="905c3888-6285-45d0-bd76-60a9ac2d738c">english</OriginalSourceMarket>
    <ApprovalStatus xmlns="905c3888-6285-45d0-bd76-60a9ac2d738c">InProgress</ApprovalStatus>
    <TPComponent xmlns="905c3888-6285-45d0-bd76-60a9ac2d738c" xsi:nil="true"/>
    <EditorialTags xmlns="905c3888-6285-45d0-bd76-60a9ac2d738c" xsi:nil="true"/>
    <TPExecutable xmlns="905c3888-6285-45d0-bd76-60a9ac2d738c" xsi:nil="true"/>
    <TPLaunchHelpLink xmlns="905c3888-6285-45d0-bd76-60a9ac2d738c" xsi:nil="true"/>
    <LocComments xmlns="905c3888-6285-45d0-bd76-60a9ac2d738c" xsi:nil="true"/>
    <LocRecommendedHandoff xmlns="905c3888-6285-45d0-bd76-60a9ac2d738c" xsi:nil="true"/>
    <SourceTitle xmlns="905c3888-6285-45d0-bd76-60a9ac2d738c" xsi:nil="true"/>
    <CSXUpdate xmlns="905c3888-6285-45d0-bd76-60a9ac2d738c">false</CSXUpdate>
    <IntlLocPriority xmlns="905c3888-6285-45d0-bd76-60a9ac2d738c" xsi:nil="true"/>
    <UAProjectedTotalWords xmlns="905c3888-6285-45d0-bd76-60a9ac2d738c" xsi:nil="true"/>
    <AssetType xmlns="905c3888-6285-45d0-bd76-60a9ac2d738c">TP</AssetType>
    <MachineTranslated xmlns="905c3888-6285-45d0-bd76-60a9ac2d738c">false</MachineTranslated>
    <OutputCachingOn xmlns="905c3888-6285-45d0-bd76-60a9ac2d738c">false</OutputCachingOn>
    <TemplateStatus xmlns="905c3888-6285-45d0-bd76-60a9ac2d738c">Complete</TemplateStatus>
    <IsSearchable xmlns="905c3888-6285-45d0-bd76-60a9ac2d738c">true</IsSearchable>
    <ContentItem xmlns="905c3888-6285-45d0-bd76-60a9ac2d738c" xsi:nil="true"/>
    <HandoffToMSDN xmlns="905c3888-6285-45d0-bd76-60a9ac2d738c" xsi:nil="true"/>
    <ShowIn xmlns="905c3888-6285-45d0-bd76-60a9ac2d738c">Show everywhere</ShowIn>
    <ThumbnailAssetId xmlns="905c3888-6285-45d0-bd76-60a9ac2d738c" xsi:nil="true"/>
    <UALocComments xmlns="905c3888-6285-45d0-bd76-60a9ac2d738c" xsi:nil="true"/>
    <UALocRecommendation xmlns="905c3888-6285-45d0-bd76-60a9ac2d738c">Localize</UALocRecommendation>
    <LastModifiedDateTime xmlns="905c3888-6285-45d0-bd76-60a9ac2d738c" xsi:nil="true"/>
    <LegacyData xmlns="905c3888-6285-45d0-bd76-60a9ac2d738c" xsi:nil="true"/>
    <LocManualTestRequired xmlns="905c3888-6285-45d0-bd76-60a9ac2d738c">false</LocManualTestRequired>
    <ClipArtFilename xmlns="905c3888-6285-45d0-bd76-60a9ac2d738c" xsi:nil="true"/>
    <TPApplication xmlns="905c3888-6285-45d0-bd76-60a9ac2d738c" xsi:nil="true"/>
    <CSXHash xmlns="905c3888-6285-45d0-bd76-60a9ac2d738c" xsi:nil="true"/>
    <DirectSourceMarket xmlns="905c3888-6285-45d0-bd76-60a9ac2d738c">english</DirectSourceMarket>
    <PrimaryImageGen xmlns="905c3888-6285-45d0-bd76-60a9ac2d738c">true</PrimaryImageGen>
    <PlannedPubDate xmlns="905c3888-6285-45d0-bd76-60a9ac2d738c" xsi:nil="true"/>
    <CSXSubmissionMarket xmlns="905c3888-6285-45d0-bd76-60a9ac2d738c" xsi:nil="true"/>
    <Downloads xmlns="905c3888-6285-45d0-bd76-60a9ac2d738c">0</Downloads>
    <ArtSampleDocs xmlns="905c3888-6285-45d0-bd76-60a9ac2d738c" xsi:nil="true"/>
    <TrustLevel xmlns="905c3888-6285-45d0-bd76-60a9ac2d738c">1 Microsoft Managed Content</TrustLevel>
    <BlockPublish xmlns="905c3888-6285-45d0-bd76-60a9ac2d738c">false</BlockPublish>
    <TPLaunchHelpLinkType xmlns="905c3888-6285-45d0-bd76-60a9ac2d738c">Template</TPLaunchHelpLinkType>
    <LocalizationTagsTaxHTField0 xmlns="905c3888-6285-45d0-bd76-60a9ac2d738c">
      <Terms xmlns="http://schemas.microsoft.com/office/infopath/2007/PartnerControls">
        <TermInfo xmlns="http://schemas.microsoft.com/office/infopath/2007/PartnerControls">
          <TermName xmlns="http://schemas.microsoft.com/office/infopath/2007/PartnerControls">Templates_Release15</TermName>
          <TermId xmlns="http://schemas.microsoft.com/office/infopath/2007/PartnerControls">b1fd5811-3f3d-4639-b3ad-a29d0050f2f8</TermId>
        </TermInfo>
      </Terms>
    </LocalizationTagsTaxHTField0>
    <BusinessGroup xmlns="905c3888-6285-45d0-bd76-60a9ac2d738c" xsi:nil="true"/>
    <Providers xmlns="905c3888-6285-45d0-bd76-60a9ac2d738c" xsi:nil="true"/>
    <TemplateTemplateType xmlns="905c3888-6285-45d0-bd76-60a9ac2d738c">Word Document Template</TemplateTemplateType>
    <TimesCloned xmlns="905c3888-6285-45d0-bd76-60a9ac2d738c" xsi:nil="true"/>
    <TPAppVersion xmlns="905c3888-6285-45d0-bd76-60a9ac2d738c" xsi:nil="true"/>
    <VoteCount xmlns="905c3888-6285-45d0-bd76-60a9ac2d738c" xsi:nil="true"/>
    <AverageRating xmlns="905c3888-6285-45d0-bd76-60a9ac2d738c" xsi:nil="true"/>
    <FeatureTagsTaxHTField0 xmlns="905c3888-6285-45d0-bd76-60a9ac2d738c">
      <Terms xmlns="http://schemas.microsoft.com/office/infopath/2007/PartnerControls"/>
    </FeatureTagsTaxHTField0>
    <Provider xmlns="905c3888-6285-45d0-bd76-60a9ac2d738c" xsi:nil="true"/>
    <UACurrentWords xmlns="905c3888-6285-45d0-bd76-60a9ac2d738c" xsi:nil="true"/>
    <AssetId xmlns="905c3888-6285-45d0-bd76-60a9ac2d738c">TP102919338</AssetId>
    <TPClientViewer xmlns="905c3888-6285-45d0-bd76-60a9ac2d738c" xsi:nil="true"/>
    <DSATActionTaken xmlns="905c3888-6285-45d0-bd76-60a9ac2d738c" xsi:nil="true"/>
    <APEditor xmlns="905c3888-6285-45d0-bd76-60a9ac2d738c">
      <UserInfo>
        <DisplayName/>
        <AccountId xsi:nil="true"/>
        <AccountType/>
      </UserInfo>
    </APEditor>
    <TPInstallLocation xmlns="905c3888-6285-45d0-bd76-60a9ac2d738c" xsi:nil="true"/>
    <OOCacheId xmlns="905c3888-6285-45d0-bd76-60a9ac2d738c" xsi:nil="true"/>
    <IsDeleted xmlns="905c3888-6285-45d0-bd76-60a9ac2d738c">false</IsDeleted>
    <PublishTargets xmlns="905c3888-6285-45d0-bd76-60a9ac2d738c">OfficeOnlineVNext</PublishTargets>
    <ApprovalLog xmlns="905c3888-6285-45d0-bd76-60a9ac2d738c" xsi:nil="true"/>
    <BugNumber xmlns="905c3888-6285-45d0-bd76-60a9ac2d738c" xsi:nil="true"/>
    <CrawlForDependencies xmlns="905c3888-6285-45d0-bd76-60a9ac2d738c">false</CrawlForDependencies>
    <InternalTagsTaxHTField0 xmlns="905c3888-6285-45d0-bd76-60a9ac2d738c">
      <Terms xmlns="http://schemas.microsoft.com/office/infopath/2007/PartnerControls">
        <TermInfo xmlns="http://schemas.microsoft.com/office/infopath/2007/PartnerControls">
          <TermName xmlns="http://schemas.microsoft.com/office/infopath/2007/PartnerControls">模板 15</TermName>
          <TermId xmlns="http://schemas.microsoft.com/office/infopath/2007/PartnerControls">23429aea-cf88-4627-a4f4-d1db26527ca3</TermId>
        </TermInfo>
      </Terms>
    </InternalTagsTaxHTField0>
    <LastHandOff xmlns="905c3888-6285-45d0-bd76-60a9ac2d738c" xsi:nil="true"/>
    <Milestone xmlns="905c3888-6285-45d0-bd76-60a9ac2d738c" xsi:nil="true"/>
    <OriginalRelease xmlns="905c3888-6285-45d0-bd76-60a9ac2d738c">15</OriginalRelease>
    <RecommendationsModifier xmlns="905c3888-6285-45d0-bd76-60a9ac2d738c" xsi:nil="true"/>
    <ScenarioTagsTaxHTField0 xmlns="905c3888-6285-45d0-bd76-60a9ac2d738c">
      <Terms xmlns="http://schemas.microsoft.com/office/infopath/2007/PartnerControls"/>
    </ScenarioTagsTaxHTField0>
    <UANotes xmlns="905c3888-6285-45d0-bd76-60a9ac2d738c" xsi:nil="true"/>
    <Description0 xmlns="a0b64b53-fba7-43ca-b952-90e5e74773dd" xsi:nil="true"/>
    <Component0 xmlns="a0b64b53-fba7-43ca-b952-90e5e74773dd" xsi:nil="true"/>
    <LocMarketGroupTiers2 xmlns="905c3888-6285-45d0-bd76-60a9ac2d738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827C3-6CAF-4F66-A2F7-D2220C916CBF}">
  <ds:schemaRefs>
    <ds:schemaRef ds:uri="http://schemas.microsoft.com/sharepoint/v3/contenttype/forms"/>
  </ds:schemaRefs>
</ds:datastoreItem>
</file>

<file path=customXml/itemProps2.xml><?xml version="1.0" encoding="utf-8"?>
<ds:datastoreItem xmlns:ds="http://schemas.openxmlformats.org/officeDocument/2006/customXml" ds:itemID="{8846C438-787D-4FF7-B77E-537ACB124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c3888-6285-45d0-bd76-60a9ac2d738c"/>
    <ds:schemaRef ds:uri="a0b64b53-fba7-43ca-b952-90e5e7477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51A35F-3F8E-4BFD-8216-E6FF34200154}">
  <ds:schemaRefs>
    <ds:schemaRef ds:uri="http://schemas.microsoft.com/office/2006/metadata/properties"/>
    <ds:schemaRef ds:uri="http://schemas.microsoft.com/office/infopath/2007/PartnerControls"/>
    <ds:schemaRef ds:uri="905c3888-6285-45d0-bd76-60a9ac2d738c"/>
    <ds:schemaRef ds:uri="a0b64b53-fba7-43ca-b952-90e5e74773dd"/>
  </ds:schemaRefs>
</ds:datastoreItem>
</file>

<file path=customXml/itemProps4.xml><?xml version="1.0" encoding="utf-8"?>
<ds:datastoreItem xmlns:ds="http://schemas.openxmlformats.org/officeDocument/2006/customXml" ds:itemID="{3A192EBD-F8E3-4D3C-A569-8CAB6570D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
      <vt:lpstr/>
    </vt:vector>
  </TitlesOfParts>
  <Company/>
  <LinksUpToDate>false</LinksUpToDate>
  <CharactersWithSpaces>5096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Jing RUAN</dc:creator>
  <cp:lastModifiedBy>Wu, Congsheng</cp:lastModifiedBy>
  <cp:revision>5</cp:revision>
  <cp:lastPrinted>2015-11-25T03:19:00Z</cp:lastPrinted>
  <dcterms:created xsi:type="dcterms:W3CDTF">2017-03-25T20:36:00Z</dcterms:created>
  <dcterms:modified xsi:type="dcterms:W3CDTF">2017-03-26T04:06:00Z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0x0101008D8B3457135D67479991424C624CBB4704002439B9162B2E88498A324BEFF3815221</vt:lpwstr>
  </property>
  <property fmtid="{D5CDD505-2E9C-101B-9397-08002B2CF9AE}" pid="3" name="InternalTags">
    <vt:lpwstr>21565;#Templates 15|23429aea-cf88-4627-a4f4-d1db26527ca3</vt:lpwstr>
  </property>
  <property fmtid="{D5CDD505-2E9C-101B-9397-08002B2CF9AE}" pid="4" name="FeatureTags">
    <vt:lpwstr/>
  </property>
  <property fmtid="{D5CDD505-2E9C-101B-9397-08002B2CF9AE}" pid="5" name="LocalizationTags">
    <vt:lpwstr>22519;#Templates_Release15|b1fd5811-3f3d-4639-b3ad-a29d0050f2f8</vt:lpwstr>
  </property>
  <property fmtid="{D5CDD505-2E9C-101B-9397-08002B2CF9AE}" pid="6" name="ScenarioTags">
    <vt:lpwstr/>
  </property>
  <property fmtid="{D5CDD505-2E9C-101B-9397-08002B2CF9AE}" pid="7" name="CampaignTags">
    <vt:lpwstr/>
  </property>
</Properties>
</file>